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   诺   书</w:t>
      </w:r>
    </w:p>
    <w:p>
      <w:pPr>
        <w:jc w:val="center"/>
        <w:rPr>
          <w:sz w:val="44"/>
          <w:szCs w:val="44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威海市建筑业协会：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我公司（公司名称）承诺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2019-2021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施工工程按照国家规定、合同要求支付农民工工资，无拖欠农民工工资现象，如果发生违反规定的行为，造成农民工上访，本单位愿意退出一切评先活动并接受人社、建设、公安等部门依相关规定作处的处理和处罚决定。同时</w:t>
      </w:r>
      <w:r>
        <w:rPr>
          <w:rFonts w:ascii="仿宋_GB2312" w:hAnsi="仿宋_GB2312" w:eastAsia="仿宋_GB2312" w:cs="仿宋_GB2312"/>
          <w:sz w:val="32"/>
          <w:szCs w:val="32"/>
        </w:rPr>
        <w:t>在申报年未发生重大质量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ascii="仿宋_GB2312" w:hAnsi="仿宋_GB2312" w:eastAsia="仿宋_GB2312" w:cs="仿宋_GB2312"/>
          <w:sz w:val="32"/>
          <w:szCs w:val="32"/>
        </w:rPr>
        <w:t>安全事故，没有被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建设行政管理</w:t>
      </w:r>
      <w:r>
        <w:rPr>
          <w:rFonts w:ascii="仿宋_GB2312" w:hAnsi="仿宋_GB2312" w:eastAsia="仿宋_GB2312" w:cs="仿宋_GB2312"/>
          <w:sz w:val="32"/>
          <w:szCs w:val="32"/>
        </w:rPr>
        <w:t>部门通报批评或核定有不良行为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单位名称（盖章）：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法定代表人（签字）：</w:t>
      </w:r>
    </w:p>
    <w:p>
      <w:pPr>
        <w:rPr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645C0"/>
    <w:rsid w:val="004D6091"/>
    <w:rsid w:val="00564853"/>
    <w:rsid w:val="0064041F"/>
    <w:rsid w:val="00B65577"/>
    <w:rsid w:val="00D14535"/>
    <w:rsid w:val="00DD3B1F"/>
    <w:rsid w:val="4A826106"/>
    <w:rsid w:val="4C5645C0"/>
    <w:rsid w:val="5ACD5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207</Characters>
  <Lines>1</Lines>
  <Paragraphs>1</Paragraphs>
  <TotalTime>1</TotalTime>
  <ScaleCrop>false</ScaleCrop>
  <LinksUpToDate>false</LinksUpToDate>
  <CharactersWithSpaces>242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2019-12-25T06:56:00Z</dcterms:created>
  <dc:creator>Dell</dc:creator>
  <cp:lastModifiedBy>Dell</cp:lastModifiedBy>
  <dcterms:modified xsi:type="dcterms:W3CDTF">2022-01-06T07:49:59Z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