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1EE" w:rsidRDefault="00326060">
      <w:pPr>
        <w:jc w:val="center"/>
        <w:rPr>
          <w:rFonts w:ascii="黑体" w:eastAsia="黑体" w:hAnsi="黑体" w:cs="黑体"/>
          <w:color w:val="000000" w:themeColor="text1"/>
          <w:spacing w:val="10"/>
          <w:w w:val="95"/>
          <w:sz w:val="44"/>
          <w:szCs w:val="44"/>
        </w:rPr>
      </w:pPr>
      <w:r>
        <w:rPr>
          <w:rFonts w:ascii="宋体" w:eastAsia="宋体" w:hAnsi="宋体" w:cs="宋体" w:hint="eastAsia"/>
          <w:b/>
          <w:bCs/>
          <w:color w:val="000000" w:themeColor="text1"/>
          <w:sz w:val="43"/>
          <w:szCs w:val="43"/>
          <w:shd w:val="clear" w:color="auto" w:fill="FFFFFF"/>
        </w:rPr>
        <w:t>威海市</w:t>
      </w:r>
      <w:r>
        <w:rPr>
          <w:rFonts w:ascii="黑体" w:eastAsia="黑体" w:hAnsi="黑体" w:cs="黑体" w:hint="eastAsia"/>
          <w:color w:val="000000" w:themeColor="text1"/>
          <w:spacing w:val="10"/>
          <w:w w:val="95"/>
          <w:sz w:val="44"/>
          <w:szCs w:val="44"/>
        </w:rPr>
        <w:t>建筑业企业优秀项目经理</w:t>
      </w:r>
    </w:p>
    <w:p w:rsidR="004121EE" w:rsidRDefault="00326060">
      <w:pPr>
        <w:jc w:val="center"/>
        <w:rPr>
          <w:rFonts w:ascii="黑体" w:eastAsia="黑体" w:hAnsi="黑体" w:cs="黑体"/>
          <w:color w:val="000000" w:themeColor="text1"/>
          <w:spacing w:val="10"/>
          <w:w w:val="95"/>
          <w:sz w:val="40"/>
          <w:szCs w:val="40"/>
        </w:rPr>
      </w:pPr>
      <w:r>
        <w:rPr>
          <w:rFonts w:ascii="黑体" w:eastAsia="黑体" w:hAnsi="黑体" w:cs="黑体" w:hint="eastAsia"/>
          <w:color w:val="000000" w:themeColor="text1"/>
          <w:spacing w:val="10"/>
          <w:w w:val="95"/>
          <w:sz w:val="44"/>
          <w:szCs w:val="44"/>
        </w:rPr>
        <w:t>评选办法</w:t>
      </w:r>
      <w:r>
        <w:rPr>
          <w:rFonts w:ascii="黑体" w:eastAsia="黑体" w:hAnsi="黑体" w:cs="黑体" w:hint="eastAsia"/>
          <w:color w:val="000000" w:themeColor="text1"/>
          <w:spacing w:val="10"/>
          <w:w w:val="95"/>
          <w:sz w:val="40"/>
          <w:szCs w:val="40"/>
        </w:rPr>
        <w:t>（试行）</w:t>
      </w:r>
    </w:p>
    <w:p w:rsidR="004121EE" w:rsidRDefault="004121EE">
      <w:pPr>
        <w:jc w:val="center"/>
        <w:rPr>
          <w:rFonts w:ascii="黑体" w:eastAsia="黑体" w:hAnsi="黑体" w:cs="黑体"/>
          <w:color w:val="000000" w:themeColor="text1"/>
          <w:spacing w:val="10"/>
          <w:w w:val="95"/>
          <w:sz w:val="44"/>
          <w:szCs w:val="44"/>
        </w:rPr>
      </w:pPr>
    </w:p>
    <w:p w:rsidR="004121EE" w:rsidRDefault="00326060">
      <w:pPr>
        <w:jc w:val="center"/>
        <w:rPr>
          <w:rFonts w:ascii="黑体" w:eastAsia="黑体" w:hAnsi="宋体" w:cs="宋体"/>
          <w:color w:val="000000" w:themeColor="text1"/>
          <w:sz w:val="32"/>
          <w:szCs w:val="32"/>
        </w:rPr>
      </w:pPr>
      <w:r>
        <w:rPr>
          <w:rFonts w:ascii="黑体" w:eastAsia="黑体" w:hAnsi="宋体" w:cs="宋体" w:hint="eastAsia"/>
          <w:color w:val="000000" w:themeColor="text1"/>
          <w:sz w:val="32"/>
          <w:szCs w:val="32"/>
        </w:rPr>
        <w:t>第一章</w:t>
      </w:r>
      <w:r>
        <w:rPr>
          <w:rFonts w:ascii="黑体" w:eastAsia="黑体" w:hAnsi="宋体" w:cs="宋体" w:hint="eastAsia"/>
          <w:color w:val="000000" w:themeColor="text1"/>
          <w:sz w:val="32"/>
          <w:szCs w:val="32"/>
        </w:rPr>
        <w:t xml:space="preserve">   </w:t>
      </w:r>
      <w:r>
        <w:rPr>
          <w:rFonts w:ascii="黑体" w:eastAsia="黑体" w:hAnsi="宋体" w:cs="宋体" w:hint="eastAsia"/>
          <w:color w:val="000000" w:themeColor="text1"/>
          <w:sz w:val="32"/>
          <w:szCs w:val="32"/>
        </w:rPr>
        <w:t>总</w:t>
      </w:r>
      <w:r>
        <w:rPr>
          <w:rFonts w:ascii="黑体" w:eastAsia="黑体" w:hAnsi="宋体" w:cs="宋体" w:hint="eastAsia"/>
          <w:color w:val="000000" w:themeColor="text1"/>
          <w:sz w:val="32"/>
          <w:szCs w:val="32"/>
        </w:rPr>
        <w:t xml:space="preserve">  </w:t>
      </w:r>
      <w:r>
        <w:rPr>
          <w:rFonts w:ascii="黑体" w:eastAsia="黑体" w:hAnsi="宋体" w:cs="宋体" w:hint="eastAsia"/>
          <w:color w:val="000000" w:themeColor="text1"/>
          <w:sz w:val="32"/>
          <w:szCs w:val="32"/>
        </w:rPr>
        <w:t>则</w:t>
      </w:r>
    </w:p>
    <w:p w:rsidR="004121EE" w:rsidRDefault="00326060">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第一条</w:t>
      </w:r>
      <w:r>
        <w:rPr>
          <w:rFonts w:ascii="仿宋_GB2312" w:eastAsia="仿宋_GB2312" w:hAnsi="宋体" w:cs="宋体" w:hint="eastAsia"/>
          <w:color w:val="000000" w:themeColor="text1"/>
          <w:sz w:val="32"/>
          <w:szCs w:val="32"/>
          <w:shd w:val="clear" w:color="auto" w:fill="FFFFFF"/>
        </w:rPr>
        <w:t>为深入贯彻落实中共中央、国务院《关于开展质量提升行动的指导意见》和山东省委、省政府《关于开展质量提升行动的实施方案》等文件要求，弘扬</w:t>
      </w:r>
      <w:hyperlink r:id="rId8" w:tgtFrame="https://baike.baidu.com/item/%E4%B8%AD%E5%85%B1%E4%B8%AD%E5%A4%AE%E5%9B%BD%E5%8A%A1%E9%99%A2%E5%85%B3%E4%BA%8E%E5%BC%80%E5%B1%95%E8%B4%A8%E9%87%8F%E6%8F%90%E5%8D%87%E8%A1%8C%E5%8A%A8%E7%9A%84%E6%8C%87%E5%AF%BC%E6%84%8F%E8%A7%81/_blank" w:history="1">
        <w:r>
          <w:rPr>
            <w:rFonts w:ascii="仿宋_GB2312" w:eastAsia="仿宋_GB2312" w:hAnsi="宋体" w:cs="宋体" w:hint="eastAsia"/>
            <w:color w:val="000000" w:themeColor="text1"/>
            <w:sz w:val="32"/>
            <w:szCs w:val="32"/>
            <w:shd w:val="clear" w:color="auto" w:fill="FFFFFF"/>
          </w:rPr>
          <w:t>工匠精神</w:t>
        </w:r>
      </w:hyperlink>
      <w:r>
        <w:rPr>
          <w:rFonts w:ascii="仿宋_GB2312" w:eastAsia="仿宋_GB2312" w:hAnsi="宋体" w:cs="宋体" w:hint="eastAsia"/>
          <w:color w:val="000000" w:themeColor="text1"/>
          <w:sz w:val="32"/>
          <w:szCs w:val="32"/>
          <w:shd w:val="clear" w:color="auto" w:fill="FFFFFF"/>
        </w:rPr>
        <w:t>，建立健全项目管理人才培养成</w:t>
      </w:r>
      <w:r>
        <w:rPr>
          <w:rFonts w:ascii="仿宋_GB2312" w:eastAsia="仿宋_GB2312" w:hAnsi="宋体" w:cs="宋体" w:hint="eastAsia"/>
          <w:color w:val="000000" w:themeColor="text1"/>
          <w:sz w:val="32"/>
          <w:szCs w:val="32"/>
          <w:shd w:val="clear" w:color="auto" w:fill="FFFFFF"/>
        </w:rPr>
        <w:t>长的激励机制，提高建筑业企业项目经理质量意识和质量素养，打造质量标杆企业，加强品牌建设，推动企业质量管理水平和核心竞争力提高，特制定本办法。</w:t>
      </w:r>
    </w:p>
    <w:p w:rsidR="004121EE" w:rsidRDefault="00326060">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第二条</w:t>
      </w:r>
      <w:r>
        <w:rPr>
          <w:rFonts w:ascii="仿宋_GB2312" w:eastAsia="仿宋_GB2312" w:hAnsi="宋体" w:cs="宋体" w:hint="eastAsia"/>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威海市建筑业企业优秀项目经理（以下简称优秀项目经理）是我市建筑行业从业者的最高荣誉，优秀项目经理每年组织一次；其中，施工总承包项目经理</w:t>
      </w:r>
      <w:r>
        <w:rPr>
          <w:rFonts w:ascii="仿宋_GB2312" w:eastAsia="仿宋_GB2312" w:hAnsi="宋体" w:cs="宋体" w:hint="eastAsia"/>
          <w:color w:val="000000" w:themeColor="text1"/>
          <w:sz w:val="32"/>
          <w:szCs w:val="32"/>
          <w:shd w:val="clear" w:color="auto" w:fill="FFFFFF"/>
        </w:rPr>
        <w:t>1</w:t>
      </w:r>
      <w:r>
        <w:rPr>
          <w:rFonts w:ascii="仿宋_GB2312" w:eastAsia="仿宋_GB2312" w:hAnsi="宋体" w:cs="宋体" w:hint="eastAsia"/>
          <w:color w:val="000000" w:themeColor="text1"/>
          <w:sz w:val="32"/>
          <w:szCs w:val="32"/>
          <w:shd w:val="clear" w:color="auto" w:fill="FFFFFF"/>
        </w:rPr>
        <w:t>0</w:t>
      </w:r>
      <w:r>
        <w:rPr>
          <w:rFonts w:ascii="仿宋_GB2312" w:eastAsia="仿宋_GB2312" w:hAnsi="宋体" w:cs="宋体" w:hint="eastAsia"/>
          <w:color w:val="000000" w:themeColor="text1"/>
          <w:sz w:val="32"/>
          <w:szCs w:val="32"/>
          <w:shd w:val="clear" w:color="auto" w:fill="FFFFFF"/>
        </w:rPr>
        <w:t>0</w:t>
      </w:r>
      <w:r>
        <w:rPr>
          <w:rFonts w:ascii="仿宋_GB2312" w:eastAsia="仿宋_GB2312" w:hAnsi="宋体" w:cs="宋体" w:hint="eastAsia"/>
          <w:color w:val="000000" w:themeColor="text1"/>
          <w:sz w:val="32"/>
          <w:szCs w:val="32"/>
          <w:shd w:val="clear" w:color="auto" w:fill="FFFFFF"/>
        </w:rPr>
        <w:t>名，工程专业承包项目经理</w:t>
      </w:r>
      <w:r>
        <w:rPr>
          <w:rFonts w:ascii="仿宋_GB2312" w:eastAsia="仿宋_GB2312" w:hAnsi="宋体" w:cs="宋体" w:hint="eastAsia"/>
          <w:color w:val="000000" w:themeColor="text1"/>
          <w:sz w:val="32"/>
          <w:szCs w:val="32"/>
          <w:shd w:val="clear" w:color="auto" w:fill="FFFFFF"/>
        </w:rPr>
        <w:t>2</w:t>
      </w:r>
      <w:r>
        <w:rPr>
          <w:rFonts w:ascii="仿宋_GB2312" w:eastAsia="仿宋_GB2312" w:hAnsi="宋体" w:cs="宋体" w:hint="eastAsia"/>
          <w:color w:val="000000" w:themeColor="text1"/>
          <w:sz w:val="32"/>
          <w:szCs w:val="32"/>
          <w:shd w:val="clear" w:color="auto" w:fill="FFFFFF"/>
        </w:rPr>
        <w:t>0</w:t>
      </w:r>
      <w:r>
        <w:rPr>
          <w:rFonts w:ascii="仿宋_GB2312" w:eastAsia="仿宋_GB2312" w:hAnsi="宋体" w:cs="宋体" w:hint="eastAsia"/>
          <w:color w:val="000000" w:themeColor="text1"/>
          <w:sz w:val="32"/>
          <w:szCs w:val="32"/>
          <w:shd w:val="clear" w:color="auto" w:fill="FFFFFF"/>
        </w:rPr>
        <w:t>名（含装饰装修、机电安装等专业），原则上每年不超过</w:t>
      </w:r>
      <w:r>
        <w:rPr>
          <w:rFonts w:ascii="仿宋_GB2312" w:eastAsia="仿宋_GB2312" w:hAnsi="宋体" w:cs="宋体" w:hint="eastAsia"/>
          <w:color w:val="000000" w:themeColor="text1"/>
          <w:sz w:val="32"/>
          <w:szCs w:val="32"/>
          <w:shd w:val="clear" w:color="auto" w:fill="FFFFFF"/>
        </w:rPr>
        <w:t>1</w:t>
      </w:r>
      <w:r>
        <w:rPr>
          <w:rFonts w:ascii="仿宋_GB2312" w:eastAsia="仿宋_GB2312" w:hAnsi="宋体" w:cs="宋体" w:hint="eastAsia"/>
          <w:color w:val="000000" w:themeColor="text1"/>
          <w:sz w:val="32"/>
          <w:szCs w:val="32"/>
          <w:shd w:val="clear" w:color="auto" w:fill="FFFFFF"/>
        </w:rPr>
        <w:t>2</w:t>
      </w:r>
      <w:r>
        <w:rPr>
          <w:rFonts w:ascii="仿宋_GB2312" w:eastAsia="仿宋_GB2312" w:hAnsi="宋体" w:cs="宋体" w:hint="eastAsia"/>
          <w:color w:val="000000" w:themeColor="text1"/>
          <w:sz w:val="32"/>
          <w:szCs w:val="32"/>
          <w:shd w:val="clear" w:color="auto" w:fill="FFFFFF"/>
        </w:rPr>
        <w:t>0</w:t>
      </w:r>
      <w:r>
        <w:rPr>
          <w:rFonts w:ascii="仿宋_GB2312" w:eastAsia="仿宋_GB2312" w:hAnsi="宋体" w:cs="宋体" w:hint="eastAsia"/>
          <w:color w:val="000000" w:themeColor="text1"/>
          <w:sz w:val="32"/>
          <w:szCs w:val="32"/>
          <w:shd w:val="clear" w:color="auto" w:fill="FFFFFF"/>
        </w:rPr>
        <w:t>名。</w:t>
      </w:r>
    </w:p>
    <w:p w:rsidR="004121EE" w:rsidRDefault="00326060">
      <w:pPr>
        <w:jc w:val="center"/>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 xml:space="preserve">    </w:t>
      </w:r>
      <w:r>
        <w:rPr>
          <w:rFonts w:ascii="楷体_GB2312" w:eastAsia="楷体_GB2312" w:hAnsi="宋体" w:cs="宋体" w:hint="eastAsia"/>
          <w:bCs/>
          <w:color w:val="000000" w:themeColor="text1"/>
          <w:sz w:val="32"/>
          <w:szCs w:val="32"/>
          <w:shd w:val="clear" w:color="auto" w:fill="FFFFFF"/>
        </w:rPr>
        <w:t>第三条</w:t>
      </w:r>
      <w:r>
        <w:rPr>
          <w:rFonts w:ascii="仿宋_GB2312" w:eastAsia="仿宋_GB2312" w:hAnsi="宋体" w:cs="宋体" w:hint="eastAsia"/>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优秀项目经理评选依据是威海市</w:t>
      </w:r>
      <w:r>
        <w:rPr>
          <w:rFonts w:ascii="仿宋_GB2312" w:eastAsia="仿宋_GB2312" w:hAnsi="宋体" w:cs="宋体" w:hint="eastAsia"/>
          <w:color w:val="000000" w:themeColor="text1"/>
          <w:spacing w:val="10"/>
          <w:w w:val="95"/>
          <w:sz w:val="32"/>
          <w:szCs w:val="32"/>
        </w:rPr>
        <w:t>建筑业企业优秀项目经理评选办法（试行），主要是</w:t>
      </w:r>
      <w:r>
        <w:rPr>
          <w:rFonts w:ascii="仿宋_GB2312" w:eastAsia="仿宋_GB2312" w:hAnsi="宋体" w:cs="宋体" w:hint="eastAsia"/>
          <w:color w:val="000000" w:themeColor="text1"/>
          <w:sz w:val="32"/>
          <w:szCs w:val="32"/>
          <w:shd w:val="clear" w:color="auto" w:fill="FFFFFF"/>
        </w:rPr>
        <w:t>综合实力和工作业</w:t>
      </w:r>
    </w:p>
    <w:p w:rsidR="004121EE" w:rsidRDefault="00326060">
      <w:pPr>
        <w:jc w:val="left"/>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绩</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诚信建设等</w:t>
      </w:r>
      <w:r>
        <w:rPr>
          <w:rFonts w:ascii="仿宋_GB2312" w:eastAsia="仿宋_GB2312" w:hAnsi="宋体" w:cs="宋体" w:hint="eastAsia"/>
          <w:color w:val="000000" w:themeColor="text1"/>
          <w:sz w:val="32"/>
          <w:szCs w:val="32"/>
          <w:shd w:val="clear" w:color="auto" w:fill="FFFFFF"/>
        </w:rPr>
        <w:t>。</w:t>
      </w:r>
    </w:p>
    <w:p w:rsidR="004121EE" w:rsidRDefault="00326060">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第四条</w:t>
      </w:r>
      <w:r>
        <w:rPr>
          <w:rFonts w:ascii="仿宋_GB2312" w:eastAsia="仿宋_GB2312" w:hAnsi="宋体" w:cs="宋体" w:hint="eastAsia"/>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评选活动坚持实事求是，遵循好中选优和公开、公正、公平的原则，评选结果向社会公布，接受社会监督。</w:t>
      </w:r>
    </w:p>
    <w:p w:rsidR="004121EE" w:rsidRDefault="00326060">
      <w:pPr>
        <w:jc w:val="center"/>
        <w:rPr>
          <w:rFonts w:ascii="黑体" w:eastAsia="黑体" w:hAnsi="宋体" w:cs="宋体"/>
          <w:color w:val="000000" w:themeColor="text1"/>
          <w:sz w:val="32"/>
          <w:szCs w:val="32"/>
          <w:shd w:val="clear" w:color="auto" w:fill="FFFFFF"/>
        </w:rPr>
      </w:pPr>
      <w:r>
        <w:rPr>
          <w:rFonts w:ascii="黑体" w:eastAsia="黑体" w:hAnsi="宋体" w:cs="宋体" w:hint="eastAsia"/>
          <w:color w:val="000000" w:themeColor="text1"/>
          <w:sz w:val="32"/>
          <w:szCs w:val="32"/>
          <w:shd w:val="clear" w:color="auto" w:fill="FFFFFF"/>
        </w:rPr>
        <w:t>第二章</w:t>
      </w:r>
      <w:r>
        <w:rPr>
          <w:rFonts w:ascii="黑体" w:eastAsia="黑体" w:hAnsi="宋体" w:cs="宋体" w:hint="eastAsia"/>
          <w:color w:val="000000" w:themeColor="text1"/>
          <w:sz w:val="32"/>
          <w:szCs w:val="32"/>
          <w:shd w:val="clear" w:color="auto" w:fill="FFFFFF"/>
        </w:rPr>
        <w:t xml:space="preserve">   </w:t>
      </w:r>
      <w:r>
        <w:rPr>
          <w:rFonts w:ascii="黑体" w:eastAsia="黑体" w:hAnsi="宋体" w:cs="宋体" w:hint="eastAsia"/>
          <w:color w:val="000000" w:themeColor="text1"/>
          <w:sz w:val="32"/>
          <w:szCs w:val="32"/>
          <w:shd w:val="clear" w:color="auto" w:fill="FFFFFF"/>
        </w:rPr>
        <w:t>申报范围</w:t>
      </w:r>
    </w:p>
    <w:p w:rsidR="004121EE" w:rsidRDefault="00326060">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lastRenderedPageBreak/>
        <w:t>第五条</w:t>
      </w:r>
      <w:r>
        <w:rPr>
          <w:rFonts w:ascii="仿宋_GB2312" w:eastAsia="仿宋_GB2312" w:hAnsi="宋体" w:cs="宋体" w:hint="eastAsia"/>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凡取得注册建造师（有安全生产考核合格证书）资格满三年且获得中级及以上技术职称，实际从事工程项目管理工作五年以上，所在单位是威海市</w:t>
      </w:r>
      <w:r>
        <w:rPr>
          <w:rFonts w:ascii="仿宋_GB2312" w:eastAsia="仿宋_GB2312" w:hAnsi="宋体" w:cs="宋体" w:hint="eastAsia"/>
          <w:color w:val="000000" w:themeColor="text1"/>
          <w:sz w:val="32"/>
          <w:szCs w:val="32"/>
          <w:shd w:val="clear" w:color="auto" w:fill="FFFFFF"/>
          <w:lang w:val="zh-CN"/>
        </w:rPr>
        <w:t>建筑业</w:t>
      </w:r>
      <w:r>
        <w:rPr>
          <w:rFonts w:ascii="仿宋_GB2312" w:eastAsia="仿宋_GB2312" w:hAnsi="宋体" w:cs="宋体" w:hint="eastAsia"/>
          <w:color w:val="000000" w:themeColor="text1"/>
          <w:sz w:val="32"/>
          <w:szCs w:val="32"/>
          <w:shd w:val="clear" w:color="auto" w:fill="FFFFFF"/>
        </w:rPr>
        <w:t>协会会员单位并在职在岗的项目经理均可参加威海市建筑业企业优秀项目经理评选活动。</w:t>
      </w:r>
    </w:p>
    <w:p w:rsidR="004121EE" w:rsidRDefault="00326060">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第六条</w:t>
      </w:r>
      <w:r>
        <w:rPr>
          <w:rFonts w:ascii="仿宋_GB2312" w:eastAsia="仿宋_GB2312" w:hAnsi="宋体" w:cs="宋体" w:hint="eastAsia"/>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申报威海市建筑业企业优秀项目经理评选活动的候选人，需满足以下条件：</w:t>
      </w:r>
    </w:p>
    <w:p w:rsidR="004121EE" w:rsidRDefault="00326060">
      <w:pPr>
        <w:ind w:firstLineChars="200" w:firstLine="640"/>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（一）建造师执业资格证书注册地在威海市，工程项目所在地可以在山东省境外；</w:t>
      </w:r>
    </w:p>
    <w:p w:rsidR="004121EE" w:rsidRDefault="00326060">
      <w:pPr>
        <w:ind w:firstLineChars="200" w:firstLine="640"/>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（二）每家</w:t>
      </w:r>
      <w:r>
        <w:rPr>
          <w:rFonts w:ascii="仿宋_GB2312" w:eastAsia="仿宋_GB2312" w:hAnsi="宋体" w:cs="宋体" w:hint="eastAsia"/>
          <w:color w:val="000000" w:themeColor="text1"/>
          <w:sz w:val="32"/>
          <w:szCs w:val="32"/>
          <w:shd w:val="clear" w:color="auto" w:fill="FFFFFF"/>
        </w:rPr>
        <w:t>总承包</w:t>
      </w:r>
      <w:r>
        <w:rPr>
          <w:rFonts w:ascii="仿宋_GB2312" w:eastAsia="仿宋_GB2312" w:hAnsi="宋体" w:cs="宋体" w:hint="eastAsia"/>
          <w:color w:val="000000" w:themeColor="text1"/>
          <w:sz w:val="32"/>
          <w:szCs w:val="32"/>
          <w:shd w:val="clear" w:color="auto" w:fill="FFFFFF"/>
        </w:rPr>
        <w:t>单位</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特级资质</w:t>
      </w:r>
      <w:r>
        <w:rPr>
          <w:rFonts w:ascii="仿宋_GB2312" w:eastAsia="仿宋_GB2312" w:hAnsi="宋体" w:cs="宋体" w:hint="eastAsia"/>
          <w:color w:val="000000" w:themeColor="text1"/>
          <w:sz w:val="32"/>
          <w:szCs w:val="32"/>
          <w:shd w:val="clear" w:color="auto" w:fill="FFFFFF"/>
        </w:rPr>
        <w:t>申报数量不超过</w:t>
      </w:r>
      <w:r>
        <w:rPr>
          <w:rFonts w:ascii="仿宋_GB2312" w:eastAsia="仿宋_GB2312" w:hAnsi="宋体" w:cs="宋体" w:hint="eastAsia"/>
          <w:color w:val="000000" w:themeColor="text1"/>
          <w:sz w:val="32"/>
          <w:szCs w:val="32"/>
          <w:shd w:val="clear" w:color="auto" w:fill="FFFFFF"/>
        </w:rPr>
        <w:t>20</w:t>
      </w:r>
      <w:r>
        <w:rPr>
          <w:rFonts w:ascii="仿宋_GB2312" w:eastAsia="仿宋_GB2312" w:hAnsi="宋体" w:cs="宋体" w:hint="eastAsia"/>
          <w:color w:val="000000" w:themeColor="text1"/>
          <w:sz w:val="32"/>
          <w:szCs w:val="32"/>
          <w:shd w:val="clear" w:color="auto" w:fill="FFFFFF"/>
        </w:rPr>
        <w:t>名</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一级资质</w:t>
      </w:r>
      <w:r>
        <w:rPr>
          <w:rFonts w:ascii="仿宋_GB2312" w:eastAsia="仿宋_GB2312" w:hAnsi="宋体" w:cs="宋体" w:hint="eastAsia"/>
          <w:color w:val="000000" w:themeColor="text1"/>
          <w:sz w:val="32"/>
          <w:szCs w:val="32"/>
          <w:shd w:val="clear" w:color="auto" w:fill="FFFFFF"/>
        </w:rPr>
        <w:t>申报数量不超过</w:t>
      </w:r>
      <w:r>
        <w:rPr>
          <w:rFonts w:ascii="仿宋_GB2312" w:eastAsia="仿宋_GB2312" w:hAnsi="宋体" w:cs="宋体" w:hint="eastAsia"/>
          <w:color w:val="000000" w:themeColor="text1"/>
          <w:sz w:val="32"/>
          <w:szCs w:val="32"/>
          <w:shd w:val="clear" w:color="auto" w:fill="FFFFFF"/>
        </w:rPr>
        <w:t>10</w:t>
      </w:r>
      <w:r>
        <w:rPr>
          <w:rFonts w:ascii="仿宋_GB2312" w:eastAsia="仿宋_GB2312" w:hAnsi="宋体" w:cs="宋体" w:hint="eastAsia"/>
          <w:color w:val="000000" w:themeColor="text1"/>
          <w:sz w:val="32"/>
          <w:szCs w:val="32"/>
          <w:shd w:val="clear" w:color="auto" w:fill="FFFFFF"/>
        </w:rPr>
        <w:t>名</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二级及其以下资质</w:t>
      </w:r>
      <w:r>
        <w:rPr>
          <w:rFonts w:ascii="仿宋_GB2312" w:eastAsia="仿宋_GB2312" w:hAnsi="宋体" w:cs="宋体" w:hint="eastAsia"/>
          <w:color w:val="000000" w:themeColor="text1"/>
          <w:sz w:val="32"/>
          <w:szCs w:val="32"/>
          <w:shd w:val="clear" w:color="auto" w:fill="FFFFFF"/>
        </w:rPr>
        <w:t>申报数量不超过</w:t>
      </w:r>
      <w:r>
        <w:rPr>
          <w:rFonts w:ascii="仿宋_GB2312" w:eastAsia="仿宋_GB2312" w:hAnsi="宋体" w:cs="宋体" w:hint="eastAsia"/>
          <w:color w:val="000000" w:themeColor="text1"/>
          <w:sz w:val="32"/>
          <w:szCs w:val="32"/>
          <w:shd w:val="clear" w:color="auto" w:fill="FFFFFF"/>
        </w:rPr>
        <w:t>5</w:t>
      </w:r>
      <w:r>
        <w:rPr>
          <w:rFonts w:ascii="仿宋_GB2312" w:eastAsia="仿宋_GB2312" w:hAnsi="宋体" w:cs="宋体" w:hint="eastAsia"/>
          <w:color w:val="000000" w:themeColor="text1"/>
          <w:sz w:val="32"/>
          <w:szCs w:val="32"/>
          <w:shd w:val="clear" w:color="auto" w:fill="FFFFFF"/>
        </w:rPr>
        <w:t>名</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专业承包数量不超过</w:t>
      </w:r>
      <w:r>
        <w:rPr>
          <w:rFonts w:ascii="仿宋_GB2312" w:eastAsia="仿宋_GB2312" w:hAnsi="宋体" w:cs="宋体" w:hint="eastAsia"/>
          <w:color w:val="000000" w:themeColor="text1"/>
          <w:sz w:val="32"/>
          <w:szCs w:val="32"/>
          <w:shd w:val="clear" w:color="auto" w:fill="FFFFFF"/>
        </w:rPr>
        <w:t>3</w:t>
      </w:r>
      <w:r>
        <w:rPr>
          <w:rFonts w:ascii="仿宋_GB2312" w:eastAsia="仿宋_GB2312" w:hAnsi="宋体" w:cs="宋体" w:hint="eastAsia"/>
          <w:color w:val="000000" w:themeColor="text1"/>
          <w:sz w:val="32"/>
          <w:szCs w:val="32"/>
          <w:shd w:val="clear" w:color="auto" w:fill="FFFFFF"/>
        </w:rPr>
        <w:t>名</w:t>
      </w:r>
      <w:r>
        <w:rPr>
          <w:rFonts w:ascii="仿宋_GB2312" w:eastAsia="仿宋_GB2312" w:hAnsi="宋体" w:cs="宋体" w:hint="eastAsia"/>
          <w:color w:val="000000" w:themeColor="text1"/>
          <w:sz w:val="32"/>
          <w:szCs w:val="32"/>
          <w:shd w:val="clear" w:color="auto" w:fill="FFFFFF"/>
        </w:rPr>
        <w:t>。</w:t>
      </w:r>
    </w:p>
    <w:p w:rsidR="004121EE" w:rsidRDefault="00326060">
      <w:pPr>
        <w:jc w:val="center"/>
        <w:rPr>
          <w:rFonts w:ascii="黑体" w:eastAsia="黑体" w:hAnsi="宋体" w:cs="宋体"/>
          <w:color w:val="000000" w:themeColor="text1"/>
          <w:sz w:val="32"/>
          <w:szCs w:val="32"/>
          <w:shd w:val="clear" w:color="auto" w:fill="FFFFFF"/>
        </w:rPr>
      </w:pPr>
      <w:r>
        <w:rPr>
          <w:rFonts w:ascii="黑体" w:eastAsia="黑体" w:hAnsi="宋体" w:cs="宋体" w:hint="eastAsia"/>
          <w:color w:val="000000" w:themeColor="text1"/>
          <w:sz w:val="32"/>
          <w:szCs w:val="32"/>
          <w:shd w:val="clear" w:color="auto" w:fill="FFFFFF"/>
        </w:rPr>
        <w:t>第三章</w:t>
      </w:r>
      <w:r>
        <w:rPr>
          <w:rFonts w:ascii="黑体" w:eastAsia="黑体" w:hAnsi="宋体" w:cs="宋体" w:hint="eastAsia"/>
          <w:color w:val="000000" w:themeColor="text1"/>
          <w:sz w:val="32"/>
          <w:szCs w:val="32"/>
          <w:shd w:val="clear" w:color="auto" w:fill="FFFFFF"/>
        </w:rPr>
        <w:t xml:space="preserve">   </w:t>
      </w:r>
      <w:r>
        <w:rPr>
          <w:rFonts w:ascii="黑体" w:eastAsia="黑体" w:hAnsi="宋体" w:cs="宋体" w:hint="eastAsia"/>
          <w:color w:val="000000" w:themeColor="text1"/>
          <w:sz w:val="32"/>
          <w:szCs w:val="32"/>
          <w:shd w:val="clear" w:color="auto" w:fill="FFFFFF"/>
        </w:rPr>
        <w:t>申报条件</w:t>
      </w:r>
    </w:p>
    <w:p w:rsidR="004121EE" w:rsidRDefault="00326060" w:rsidP="00FE302E">
      <w:pPr>
        <w:pStyle w:val="a4"/>
        <w:widowControl/>
        <w:shd w:val="clear" w:color="auto" w:fill="FFFFFF"/>
        <w:spacing w:beforeAutospacing="0" w:afterAutospacing="0" w:line="600" w:lineRule="atLeast"/>
        <w:ind w:firstLineChars="199" w:firstLine="637"/>
        <w:rPr>
          <w:rFonts w:ascii="仿宋_GB2312" w:eastAsia="仿宋_GB2312" w:hAnsi="宋体" w:cs="宋体"/>
          <w:color w:val="000000" w:themeColor="text1"/>
          <w:sz w:val="32"/>
          <w:szCs w:val="32"/>
        </w:rPr>
      </w:pPr>
      <w:r>
        <w:rPr>
          <w:rFonts w:ascii="楷体_GB2312" w:eastAsia="楷体_GB2312" w:hAnsi="宋体" w:cs="宋体" w:hint="eastAsia"/>
          <w:bCs/>
          <w:color w:val="000000" w:themeColor="text1"/>
          <w:kern w:val="2"/>
          <w:sz w:val="32"/>
          <w:szCs w:val="32"/>
          <w:shd w:val="clear" w:color="auto" w:fill="FFFFFF"/>
        </w:rPr>
        <w:t>第七条</w:t>
      </w:r>
      <w:r>
        <w:rPr>
          <w:rFonts w:ascii="楷体_GB2312" w:eastAsia="楷体_GB2312" w:hAnsi="宋体" w:cs="宋体" w:hint="eastAsia"/>
          <w:bCs/>
          <w:color w:val="000000" w:themeColor="text1"/>
          <w:kern w:val="2"/>
          <w:sz w:val="32"/>
          <w:szCs w:val="32"/>
          <w:shd w:val="clear" w:color="auto" w:fill="FFFFFF"/>
        </w:rPr>
        <w:t xml:space="preserve"> </w:t>
      </w:r>
      <w:r>
        <w:rPr>
          <w:rFonts w:ascii="宋体" w:eastAsia="仿宋_GB2312" w:hAnsi="宋体" w:cs="宋体" w:hint="eastAsia"/>
          <w:color w:val="000000" w:themeColor="text1"/>
          <w:sz w:val="32"/>
          <w:szCs w:val="32"/>
          <w:shd w:val="clear" w:color="auto" w:fill="FFFFFF"/>
        </w:rPr>
        <w:t> </w:t>
      </w:r>
      <w:r>
        <w:rPr>
          <w:rFonts w:ascii="仿宋_GB2312" w:eastAsia="仿宋_GB2312" w:hAnsi="宋体" w:cs="宋体" w:hint="eastAsia"/>
          <w:color w:val="000000" w:themeColor="text1"/>
          <w:sz w:val="32"/>
          <w:szCs w:val="32"/>
          <w:shd w:val="clear" w:color="auto" w:fill="FFFFFF"/>
        </w:rPr>
        <w:t>参加评选条件</w:t>
      </w:r>
    </w:p>
    <w:p w:rsidR="004121EE" w:rsidRDefault="00326060">
      <w:pPr>
        <w:pStyle w:val="a4"/>
        <w:widowControl/>
        <w:shd w:val="clear" w:color="auto" w:fill="FFFFFF"/>
        <w:spacing w:beforeAutospacing="0" w:afterAutospacing="0" w:line="600" w:lineRule="atLeast"/>
        <w:ind w:left="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申报者所在企业必须是威海市建筑业协会会员单位，原则上非会员单位不予受理。</w:t>
      </w:r>
    </w:p>
    <w:p w:rsidR="004121EE" w:rsidRDefault="00326060">
      <w:pPr>
        <w:pStyle w:val="a4"/>
        <w:widowControl/>
        <w:shd w:val="clear" w:color="auto" w:fill="FFFFFF"/>
        <w:spacing w:beforeAutospacing="0" w:afterAutospacing="0" w:line="600" w:lineRule="atLeast"/>
        <w:rPr>
          <w:rFonts w:ascii="仿宋_GB2312" w:eastAsia="仿宋_GB2312" w:hAnsi="宋体" w:cs="宋体"/>
          <w:color w:val="000000" w:themeColor="text1"/>
          <w:sz w:val="32"/>
          <w:szCs w:val="32"/>
        </w:rPr>
      </w:pPr>
      <w:r>
        <w:rPr>
          <w:rFonts w:ascii="宋体" w:eastAsia="仿宋_GB2312" w:hAnsi="宋体" w:cs="宋体" w:hint="eastAsia"/>
          <w:color w:val="000000" w:themeColor="text1"/>
          <w:sz w:val="32"/>
          <w:szCs w:val="32"/>
          <w:shd w:val="clear" w:color="auto" w:fill="FFFFFF"/>
        </w:rPr>
        <w:t>  </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一</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热爱祖国，拥护中国共产党的领导，贯彻党的路线、</w:t>
      </w:r>
      <w:r>
        <w:rPr>
          <w:rFonts w:ascii="仿宋_GB2312" w:eastAsia="仿宋_GB2312" w:hAnsi="宋体" w:cs="宋体" w:hint="eastAsia"/>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方针、政策。爱岗敬业、无私奉献、勇于创新、开拓进取</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近三年在建设工程项目管理中取得优异成绩</w:t>
      </w:r>
      <w:r>
        <w:rPr>
          <w:rFonts w:ascii="仿宋_GB2312" w:eastAsia="仿宋_GB2312" w:hAnsi="宋体" w:cs="宋体" w:hint="eastAsia"/>
          <w:color w:val="000000" w:themeColor="text1"/>
          <w:sz w:val="32"/>
          <w:szCs w:val="32"/>
          <w:shd w:val="clear" w:color="auto" w:fill="FFFFFF"/>
        </w:rPr>
        <w:t>;</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二</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严格执行国家法律法规、《建设工程项目管理规范》</w:t>
      </w:r>
      <w:r>
        <w:rPr>
          <w:rFonts w:ascii="仿宋_GB2312" w:eastAsia="仿宋_GB2312" w:hAnsi="宋体" w:cs="宋体" w:hint="eastAsia"/>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和相关行业标准，认真执行技术规范和标准，积极推广应用</w:t>
      </w:r>
      <w:r>
        <w:rPr>
          <w:rFonts w:ascii="仿宋_GB2312" w:eastAsia="仿宋_GB2312" w:hAnsi="宋体" w:cs="宋体" w:hint="eastAsia"/>
          <w:color w:val="000000" w:themeColor="text1"/>
          <w:sz w:val="32"/>
          <w:szCs w:val="32"/>
          <w:shd w:val="clear" w:color="auto" w:fill="FFFFFF"/>
        </w:rPr>
        <w:lastRenderedPageBreak/>
        <w:t>新技术、新工艺、新材料、新设备，项目的技术、管理处于行业领先水平</w:t>
      </w:r>
      <w:r>
        <w:rPr>
          <w:rFonts w:ascii="仿宋_GB2312" w:eastAsia="仿宋_GB2312" w:hAnsi="宋体" w:cs="宋体" w:hint="eastAsia"/>
          <w:color w:val="000000" w:themeColor="text1"/>
          <w:sz w:val="32"/>
          <w:szCs w:val="32"/>
          <w:shd w:val="clear" w:color="auto" w:fill="FFFFFF"/>
        </w:rPr>
        <w:t>;</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三</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圆满完成工程项目承包合同中由项目经理负责履行的各项条款，工程项目取得突出经济、社会效益和突出效率</w:t>
      </w:r>
      <w:r>
        <w:rPr>
          <w:rFonts w:ascii="仿宋_GB2312" w:eastAsia="仿宋_GB2312" w:hAnsi="宋体" w:cs="宋体" w:hint="eastAsia"/>
          <w:color w:val="000000" w:themeColor="text1"/>
          <w:sz w:val="32"/>
          <w:szCs w:val="32"/>
          <w:shd w:val="clear" w:color="auto" w:fill="FFFFFF"/>
        </w:rPr>
        <w:t>;</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四</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严格工程质量管理，近三年至少获得以下业绩中的</w:t>
      </w:r>
      <w:r>
        <w:rPr>
          <w:rFonts w:ascii="仿宋_GB2312" w:eastAsia="仿宋_GB2312" w:hAnsi="宋体" w:cs="宋体" w:hint="eastAsia"/>
          <w:color w:val="000000" w:themeColor="text1"/>
          <w:sz w:val="32"/>
          <w:szCs w:val="32"/>
          <w:shd w:val="clear" w:color="auto" w:fill="FFFFFF"/>
        </w:rPr>
        <w:t xml:space="preserve"> 1 </w:t>
      </w:r>
      <w:r>
        <w:rPr>
          <w:rFonts w:ascii="仿宋_GB2312" w:eastAsia="仿宋_GB2312" w:hAnsi="宋体" w:cs="宋体" w:hint="eastAsia"/>
          <w:color w:val="000000" w:themeColor="text1"/>
          <w:sz w:val="32"/>
          <w:szCs w:val="32"/>
          <w:shd w:val="clear" w:color="auto" w:fill="FFFFFF"/>
        </w:rPr>
        <w:t>项</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 xml:space="preserve">1.1 </w:t>
      </w:r>
      <w:r>
        <w:rPr>
          <w:rFonts w:ascii="仿宋_GB2312" w:eastAsia="仿宋_GB2312" w:hAnsi="宋体" w:cs="宋体" w:hint="eastAsia"/>
          <w:color w:val="000000" w:themeColor="text1"/>
          <w:sz w:val="32"/>
          <w:szCs w:val="32"/>
          <w:shd w:val="clear" w:color="auto" w:fill="FFFFFF"/>
        </w:rPr>
        <w:t>项</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含</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以上市级优质工程</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含市级优质结构工程</w:t>
      </w:r>
      <w:r>
        <w:rPr>
          <w:rFonts w:ascii="仿宋_GB2312" w:eastAsia="仿宋_GB2312" w:hAnsi="宋体" w:cs="宋体" w:hint="eastAsia"/>
          <w:color w:val="000000" w:themeColor="text1"/>
          <w:sz w:val="32"/>
          <w:szCs w:val="32"/>
          <w:shd w:val="clear" w:color="auto" w:fill="FFFFFF"/>
        </w:rPr>
        <w:t>)</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 xml:space="preserve">2.1 </w:t>
      </w:r>
      <w:r>
        <w:rPr>
          <w:rFonts w:ascii="仿宋_GB2312" w:eastAsia="仿宋_GB2312" w:hAnsi="宋体" w:cs="宋体" w:hint="eastAsia"/>
          <w:color w:val="000000" w:themeColor="text1"/>
          <w:sz w:val="32"/>
          <w:szCs w:val="32"/>
          <w:shd w:val="clear" w:color="auto" w:fill="FFFFFF"/>
        </w:rPr>
        <w:t>项（含）以上省级优质工程（省级优质结构工程）</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 xml:space="preserve">3.1 </w:t>
      </w:r>
      <w:r>
        <w:rPr>
          <w:rFonts w:ascii="仿宋_GB2312" w:eastAsia="仿宋_GB2312" w:hAnsi="宋体" w:cs="宋体" w:hint="eastAsia"/>
          <w:color w:val="000000" w:themeColor="text1"/>
          <w:sz w:val="32"/>
          <w:szCs w:val="32"/>
          <w:shd w:val="clear" w:color="auto" w:fill="FFFFFF"/>
        </w:rPr>
        <w:t>项（含）以上“泰山杯”优质工程或国优工程。</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五</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加强施工现场管理，实现安全生产和文明施工，近三年来至少获得</w:t>
      </w:r>
      <w:r>
        <w:rPr>
          <w:rFonts w:ascii="仿宋_GB2312" w:eastAsia="仿宋_GB2312" w:hAnsi="宋体" w:cs="宋体" w:hint="eastAsia"/>
          <w:color w:val="000000" w:themeColor="text1"/>
          <w:sz w:val="32"/>
          <w:szCs w:val="32"/>
          <w:shd w:val="clear" w:color="auto" w:fill="FFFFFF"/>
        </w:rPr>
        <w:t>以下业绩中的</w:t>
      </w:r>
      <w:r>
        <w:rPr>
          <w:rFonts w:ascii="仿宋_GB2312" w:eastAsia="仿宋_GB2312" w:hAnsi="宋体" w:cs="宋体" w:hint="eastAsia"/>
          <w:color w:val="000000" w:themeColor="text1"/>
          <w:sz w:val="32"/>
          <w:szCs w:val="32"/>
          <w:shd w:val="clear" w:color="auto" w:fill="FFFFFF"/>
        </w:rPr>
        <w:t xml:space="preserve"> 1 </w:t>
      </w:r>
      <w:r>
        <w:rPr>
          <w:rFonts w:ascii="仿宋_GB2312" w:eastAsia="仿宋_GB2312" w:hAnsi="宋体" w:cs="宋体" w:hint="eastAsia"/>
          <w:color w:val="000000" w:themeColor="text1"/>
          <w:sz w:val="32"/>
          <w:szCs w:val="32"/>
          <w:shd w:val="clear" w:color="auto" w:fill="FFFFFF"/>
        </w:rPr>
        <w:t>项</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 xml:space="preserve">1.1 </w:t>
      </w:r>
      <w:r>
        <w:rPr>
          <w:rFonts w:ascii="仿宋_GB2312" w:eastAsia="仿宋_GB2312" w:hAnsi="宋体" w:cs="宋体" w:hint="eastAsia"/>
          <w:color w:val="000000" w:themeColor="text1"/>
          <w:sz w:val="32"/>
          <w:szCs w:val="32"/>
          <w:shd w:val="clear" w:color="auto" w:fill="FFFFFF"/>
        </w:rPr>
        <w:t>项</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含</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以上市级安全文明工地</w:t>
      </w:r>
      <w:r>
        <w:rPr>
          <w:rFonts w:ascii="仿宋_GB2312" w:eastAsia="仿宋_GB2312" w:hAnsi="宋体" w:cs="宋体" w:hint="eastAsia"/>
          <w:color w:val="000000" w:themeColor="text1"/>
          <w:sz w:val="32"/>
          <w:szCs w:val="32"/>
          <w:shd w:val="clear" w:color="auto" w:fill="FFFFFF"/>
        </w:rPr>
        <w:t>;</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 xml:space="preserve">2.1 </w:t>
      </w:r>
      <w:r>
        <w:rPr>
          <w:rFonts w:ascii="仿宋_GB2312" w:eastAsia="仿宋_GB2312" w:hAnsi="宋体" w:cs="宋体" w:hint="eastAsia"/>
          <w:color w:val="000000" w:themeColor="text1"/>
          <w:sz w:val="32"/>
          <w:szCs w:val="32"/>
          <w:shd w:val="clear" w:color="auto" w:fill="FFFFFF"/>
        </w:rPr>
        <w:t>项（含）以上省级安全文明工地。</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六</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注重环境保护、资源节约利用和科技创新，近三年来至少获得以下业绩中的</w:t>
      </w:r>
      <w:r>
        <w:rPr>
          <w:rFonts w:ascii="仿宋_GB2312" w:eastAsia="仿宋_GB2312" w:hAnsi="宋体" w:cs="宋体" w:hint="eastAsia"/>
          <w:color w:val="000000" w:themeColor="text1"/>
          <w:sz w:val="32"/>
          <w:szCs w:val="32"/>
          <w:shd w:val="clear" w:color="auto" w:fill="FFFFFF"/>
        </w:rPr>
        <w:t xml:space="preserve"> 1 </w:t>
      </w:r>
      <w:r>
        <w:rPr>
          <w:rFonts w:ascii="仿宋_GB2312" w:eastAsia="仿宋_GB2312" w:hAnsi="宋体" w:cs="宋体" w:hint="eastAsia"/>
          <w:color w:val="000000" w:themeColor="text1"/>
          <w:sz w:val="32"/>
          <w:szCs w:val="32"/>
          <w:shd w:val="clear" w:color="auto" w:fill="FFFFFF"/>
        </w:rPr>
        <w:t>项</w:t>
      </w:r>
      <w:r>
        <w:rPr>
          <w:rFonts w:ascii="仿宋_GB2312" w:eastAsia="仿宋_GB2312" w:hAnsi="宋体" w:cs="宋体" w:hint="eastAsia"/>
          <w:color w:val="000000" w:themeColor="text1"/>
          <w:sz w:val="32"/>
          <w:szCs w:val="32"/>
          <w:shd w:val="clear" w:color="auto" w:fill="FFFFFF"/>
        </w:rPr>
        <w:t>:</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 xml:space="preserve">1.QC </w:t>
      </w:r>
      <w:r>
        <w:rPr>
          <w:rFonts w:ascii="仿宋_GB2312" w:eastAsia="仿宋_GB2312" w:hAnsi="宋体" w:cs="宋体" w:hint="eastAsia"/>
          <w:color w:val="000000" w:themeColor="text1"/>
          <w:sz w:val="32"/>
          <w:szCs w:val="32"/>
          <w:shd w:val="clear" w:color="auto" w:fill="FFFFFF"/>
        </w:rPr>
        <w:t>小组活动成果</w:t>
      </w:r>
      <w:r>
        <w:rPr>
          <w:rFonts w:ascii="仿宋_GB2312" w:eastAsia="仿宋_GB2312" w:hAnsi="宋体" w:cs="宋体" w:hint="eastAsia"/>
          <w:color w:val="000000" w:themeColor="text1"/>
          <w:sz w:val="32"/>
          <w:szCs w:val="32"/>
          <w:shd w:val="clear" w:color="auto" w:fill="FFFFFF"/>
        </w:rPr>
        <w:t>;</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2.</w:t>
      </w:r>
      <w:r>
        <w:rPr>
          <w:rFonts w:ascii="仿宋_GB2312" w:eastAsia="仿宋_GB2312" w:hAnsi="宋体" w:cs="宋体" w:hint="eastAsia"/>
          <w:color w:val="000000" w:themeColor="text1"/>
          <w:sz w:val="32"/>
          <w:szCs w:val="32"/>
          <w:shd w:val="clear" w:color="auto" w:fill="FFFFFF"/>
        </w:rPr>
        <w:t>科技进步奖</w:t>
      </w:r>
      <w:r>
        <w:rPr>
          <w:rFonts w:ascii="仿宋_GB2312" w:eastAsia="仿宋_GB2312" w:hAnsi="宋体" w:cs="宋体" w:hint="eastAsia"/>
          <w:color w:val="000000" w:themeColor="text1"/>
          <w:sz w:val="32"/>
          <w:szCs w:val="32"/>
          <w:shd w:val="clear" w:color="auto" w:fill="FFFFFF"/>
        </w:rPr>
        <w:t>;</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 xml:space="preserve">3.BIM </w:t>
      </w:r>
      <w:r>
        <w:rPr>
          <w:rFonts w:ascii="仿宋_GB2312" w:eastAsia="仿宋_GB2312" w:hAnsi="宋体" w:cs="宋体" w:hint="eastAsia"/>
          <w:color w:val="000000" w:themeColor="text1"/>
          <w:sz w:val="32"/>
          <w:szCs w:val="32"/>
          <w:shd w:val="clear" w:color="auto" w:fill="FFFFFF"/>
        </w:rPr>
        <w:t>技术应用成果</w:t>
      </w:r>
      <w:r>
        <w:rPr>
          <w:rFonts w:ascii="仿宋_GB2312" w:eastAsia="仿宋_GB2312" w:hAnsi="宋体" w:cs="宋体" w:hint="eastAsia"/>
          <w:color w:val="000000" w:themeColor="text1"/>
          <w:sz w:val="32"/>
          <w:szCs w:val="32"/>
          <w:shd w:val="clear" w:color="auto" w:fill="FFFFFF"/>
        </w:rPr>
        <w:t>;</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4.</w:t>
      </w:r>
      <w:r>
        <w:rPr>
          <w:rFonts w:ascii="仿宋_GB2312" w:eastAsia="仿宋_GB2312" w:hAnsi="宋体" w:cs="宋体" w:hint="eastAsia"/>
          <w:color w:val="000000" w:themeColor="text1"/>
          <w:sz w:val="32"/>
          <w:szCs w:val="32"/>
          <w:shd w:val="clear" w:color="auto" w:fill="FFFFFF"/>
        </w:rPr>
        <w:t>专利、工法、标准规范等。</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七</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近三年内，所承建的工程项目未发生重大质量事故和一般及以上生产安全事故，无失信和违法违规等不良行为</w:t>
      </w:r>
      <w:r>
        <w:rPr>
          <w:rFonts w:ascii="仿宋_GB2312" w:eastAsia="仿宋_GB2312" w:hAnsi="宋体" w:cs="宋体" w:hint="eastAsia"/>
          <w:color w:val="000000" w:themeColor="text1"/>
          <w:sz w:val="32"/>
          <w:szCs w:val="32"/>
          <w:shd w:val="clear" w:color="auto" w:fill="FFFFFF"/>
        </w:rPr>
        <w:lastRenderedPageBreak/>
        <w:t>记录</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所施工的项目无农民工上访事件发生。（见附件</w:t>
      </w:r>
      <w:r>
        <w:rPr>
          <w:rFonts w:ascii="仿宋_GB2312" w:eastAsia="仿宋_GB2312" w:hAnsi="宋体" w:cs="宋体" w:hint="eastAsia"/>
          <w:color w:val="000000" w:themeColor="text1"/>
          <w:sz w:val="32"/>
          <w:szCs w:val="32"/>
          <w:shd w:val="clear" w:color="auto" w:fill="FFFFFF"/>
        </w:rPr>
        <w:t>4</w:t>
      </w:r>
      <w:r>
        <w:rPr>
          <w:rFonts w:ascii="仿宋_GB2312" w:eastAsia="仿宋_GB2312" w:hAnsi="宋体" w:cs="宋体" w:hint="eastAsia"/>
          <w:color w:val="000000" w:themeColor="text1"/>
          <w:sz w:val="32"/>
          <w:szCs w:val="32"/>
          <w:shd w:val="clear" w:color="auto" w:fill="FFFFFF"/>
        </w:rPr>
        <w:t>承诺书）</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八</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近三年内，自觉参加注册建造师继续教育和组织宣贯的新法律、</w:t>
      </w:r>
      <w:r>
        <w:rPr>
          <w:rFonts w:ascii="仿宋_GB2312" w:eastAsia="仿宋_GB2312" w:hAnsi="宋体" w:cs="宋体" w:hint="eastAsia"/>
          <w:color w:val="000000" w:themeColor="text1"/>
          <w:sz w:val="32"/>
          <w:szCs w:val="32"/>
          <w:shd w:val="clear" w:color="auto" w:fill="FFFFFF"/>
        </w:rPr>
        <w:t>新规范、新标准等培训教育，重视知识更新，并取得有效合格证书。</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九</w:t>
      </w:r>
      <w:r>
        <w:rPr>
          <w:rFonts w:ascii="仿宋_GB2312" w:eastAsia="仿宋_GB2312" w:hAnsi="宋体" w:cs="宋体" w:hint="eastAsia"/>
          <w:color w:val="000000" w:themeColor="text1"/>
          <w:sz w:val="32"/>
          <w:szCs w:val="32"/>
          <w:shd w:val="clear" w:color="auto" w:fill="FFFFFF"/>
        </w:rPr>
        <w:t>）</w:t>
      </w:r>
      <w:r>
        <w:rPr>
          <w:rFonts w:ascii="仿宋_GB2312" w:eastAsia="仿宋_GB2312" w:hAnsi="宋体" w:cs="宋体" w:hint="eastAsia"/>
          <w:color w:val="000000" w:themeColor="text1"/>
          <w:sz w:val="32"/>
          <w:szCs w:val="32"/>
          <w:shd w:val="clear" w:color="auto" w:fill="FFFFFF"/>
        </w:rPr>
        <w:t>根据国家推行的“一带一路”的政策以及支持企业走出去的发展战略，在异地施工的项目经理在评选时另外加分。</w:t>
      </w:r>
    </w:p>
    <w:p w:rsidR="004121EE" w:rsidRDefault="00326060">
      <w:pPr>
        <w:ind w:firstLineChars="800" w:firstLine="2560"/>
        <w:rPr>
          <w:rFonts w:ascii="黑体" w:eastAsia="黑体" w:hAnsi="宋体" w:cs="宋体"/>
          <w:color w:val="000000" w:themeColor="text1"/>
          <w:sz w:val="32"/>
          <w:szCs w:val="32"/>
          <w:shd w:val="clear" w:color="auto" w:fill="FFFFFF"/>
        </w:rPr>
      </w:pPr>
      <w:r>
        <w:rPr>
          <w:rFonts w:ascii="黑体" w:eastAsia="黑体" w:hAnsi="宋体" w:cs="宋体" w:hint="eastAsia"/>
          <w:color w:val="000000" w:themeColor="text1"/>
          <w:sz w:val="32"/>
          <w:szCs w:val="32"/>
          <w:shd w:val="clear" w:color="auto" w:fill="FFFFFF"/>
        </w:rPr>
        <w:t>第四章</w:t>
      </w:r>
      <w:r>
        <w:rPr>
          <w:rFonts w:ascii="黑体" w:eastAsia="黑体" w:hAnsi="宋体" w:cs="宋体" w:hint="eastAsia"/>
          <w:color w:val="000000" w:themeColor="text1"/>
          <w:sz w:val="32"/>
          <w:szCs w:val="32"/>
          <w:shd w:val="clear" w:color="auto" w:fill="FFFFFF"/>
        </w:rPr>
        <w:t xml:space="preserve">   </w:t>
      </w:r>
      <w:r>
        <w:rPr>
          <w:rFonts w:ascii="黑体" w:eastAsia="黑体" w:hAnsi="宋体" w:cs="宋体" w:hint="eastAsia"/>
          <w:color w:val="000000" w:themeColor="text1"/>
          <w:sz w:val="32"/>
          <w:szCs w:val="32"/>
          <w:shd w:val="clear" w:color="auto" w:fill="FFFFFF"/>
        </w:rPr>
        <w:t>申报程序</w:t>
      </w:r>
    </w:p>
    <w:p w:rsidR="004121EE" w:rsidRDefault="00326060">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第八条</w:t>
      </w:r>
      <w:r>
        <w:rPr>
          <w:rFonts w:ascii="楷体_GB2312" w:eastAsia="楷体_GB2312" w:hAnsi="宋体" w:cs="宋体" w:hint="eastAsia"/>
          <w:bCs/>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申报人在自愿申报的基础上认真填写《威海市建筑业企业优秀项目经理申报表》，交由所在单位。</w:t>
      </w:r>
    </w:p>
    <w:p w:rsidR="004121EE" w:rsidRDefault="00326060">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第九条</w:t>
      </w:r>
      <w:r>
        <w:rPr>
          <w:rFonts w:ascii="楷体_GB2312" w:eastAsia="楷体_GB2312" w:hAnsi="宋体" w:cs="宋体" w:hint="eastAsia"/>
          <w:bCs/>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各施工企业在个人申报的基础上，对申报材料的真实性和完整性严格进行初审，签署审查意见，出具推荐函，推荐给威海市建筑业协会。</w:t>
      </w:r>
    </w:p>
    <w:p w:rsidR="004121EE" w:rsidRDefault="00326060">
      <w:pPr>
        <w:ind w:firstLineChars="800" w:firstLine="2560"/>
        <w:rPr>
          <w:rFonts w:ascii="黑体" w:eastAsia="黑体" w:hAnsi="宋体" w:cs="宋体"/>
          <w:color w:val="000000" w:themeColor="text1"/>
          <w:sz w:val="32"/>
          <w:szCs w:val="32"/>
          <w:shd w:val="clear" w:color="auto" w:fill="FFFFFF"/>
        </w:rPr>
      </w:pPr>
      <w:r>
        <w:rPr>
          <w:rFonts w:ascii="黑体" w:eastAsia="黑体" w:hAnsi="宋体" w:cs="宋体" w:hint="eastAsia"/>
          <w:color w:val="000000" w:themeColor="text1"/>
          <w:sz w:val="32"/>
          <w:szCs w:val="32"/>
          <w:shd w:val="clear" w:color="auto" w:fill="FFFFFF"/>
        </w:rPr>
        <w:t>第五章</w:t>
      </w:r>
      <w:r>
        <w:rPr>
          <w:rFonts w:ascii="黑体" w:eastAsia="黑体" w:hAnsi="宋体" w:cs="宋体" w:hint="eastAsia"/>
          <w:color w:val="000000" w:themeColor="text1"/>
          <w:sz w:val="32"/>
          <w:szCs w:val="32"/>
          <w:shd w:val="clear" w:color="auto" w:fill="FFFFFF"/>
        </w:rPr>
        <w:t xml:space="preserve">  </w:t>
      </w:r>
      <w:r>
        <w:rPr>
          <w:rFonts w:ascii="黑体" w:eastAsia="黑体" w:hAnsi="宋体" w:cs="宋体" w:hint="eastAsia"/>
          <w:color w:val="000000" w:themeColor="text1"/>
          <w:sz w:val="32"/>
          <w:szCs w:val="32"/>
          <w:shd w:val="clear" w:color="auto" w:fill="FFFFFF"/>
        </w:rPr>
        <w:t>评选组织</w:t>
      </w:r>
    </w:p>
    <w:p w:rsidR="004121EE" w:rsidRDefault="00326060">
      <w:pPr>
        <w:ind w:firstLineChars="200" w:firstLine="640"/>
        <w:rPr>
          <w:rFonts w:ascii="仿宋_GB2312" w:eastAsia="仿宋_GB2312" w:hAnsi="宋体" w:cs="宋体"/>
          <w:color w:val="000000" w:themeColor="text1"/>
          <w:sz w:val="32"/>
          <w:szCs w:val="32"/>
        </w:rPr>
      </w:pPr>
      <w:r>
        <w:rPr>
          <w:rFonts w:ascii="楷体_GB2312" w:eastAsia="楷体_GB2312" w:hAnsi="宋体" w:cs="宋体" w:hint="eastAsia"/>
          <w:bCs/>
          <w:color w:val="000000" w:themeColor="text1"/>
          <w:sz w:val="32"/>
          <w:szCs w:val="32"/>
          <w:shd w:val="clear" w:color="auto" w:fill="FFFFFF"/>
        </w:rPr>
        <w:t>第十条</w:t>
      </w:r>
      <w:r>
        <w:rPr>
          <w:rFonts w:ascii="楷体_GB2312" w:eastAsia="楷体_GB2312" w:hAnsi="宋体" w:cs="宋体" w:hint="eastAsia"/>
          <w:bCs/>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为加强对评选的组织领导，保证评选活动内容、程序、标准的全面、公正，评选</w:t>
      </w:r>
      <w:r>
        <w:rPr>
          <w:rStyle w:val="a5"/>
          <w:rFonts w:ascii="仿宋_GB2312" w:eastAsia="仿宋_GB2312" w:hAnsi="宋体" w:cs="宋体" w:hint="eastAsia"/>
          <w:color w:val="000000" w:themeColor="text1"/>
          <w:sz w:val="32"/>
          <w:szCs w:val="32"/>
          <w:shd w:val="clear" w:color="auto" w:fill="FFFFFF"/>
        </w:rPr>
        <w:t>采取企业申报、</w:t>
      </w:r>
      <w:r>
        <w:rPr>
          <w:rFonts w:ascii="仿宋_GB2312" w:eastAsia="仿宋_GB2312" w:hAnsi="宋体" w:cs="宋体" w:hint="eastAsia"/>
          <w:color w:val="000000" w:themeColor="text1"/>
          <w:sz w:val="32"/>
          <w:szCs w:val="32"/>
          <w:shd w:val="clear" w:color="auto" w:fill="FFFFFF"/>
        </w:rPr>
        <w:t>威海市建筑业协会组织企业评价工作委员会负责监督评审，</w:t>
      </w:r>
      <w:r>
        <w:rPr>
          <w:rStyle w:val="a5"/>
          <w:rFonts w:ascii="仿宋_GB2312" w:eastAsia="仿宋_GB2312" w:hAnsi="宋体" w:cs="宋体" w:hint="eastAsia"/>
          <w:color w:val="000000" w:themeColor="text1"/>
          <w:sz w:val="32"/>
          <w:szCs w:val="32"/>
          <w:shd w:val="clear" w:color="auto" w:fill="FFFFFF"/>
        </w:rPr>
        <w:t>核准把关的方式进行。</w:t>
      </w:r>
      <w:hyperlink r:id="rId9" w:history="1">
        <w:r>
          <w:rPr>
            <w:rStyle w:val="a5"/>
            <w:rFonts w:ascii="仿宋_GB2312" w:eastAsia="仿宋_GB2312" w:hAnsi="宋体" w:cs="宋体" w:hint="eastAsia"/>
            <w:color w:val="000000" w:themeColor="text1"/>
            <w:sz w:val="32"/>
            <w:szCs w:val="32"/>
            <w:shd w:val="clear" w:color="auto" w:fill="FFFFFF"/>
          </w:rPr>
          <w:t>建筑业施工企业要根据评选条件认真填报申报材料。</w:t>
        </w:r>
      </w:hyperlink>
    </w:p>
    <w:p w:rsidR="004121EE" w:rsidRDefault="00326060">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第十一条</w:t>
      </w:r>
      <w:r>
        <w:rPr>
          <w:rFonts w:ascii="楷体_GB2312" w:eastAsia="楷体_GB2312" w:hAnsi="宋体" w:cs="宋体" w:hint="eastAsia"/>
          <w:bCs/>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威海市建筑业协会企业评价工作委员会负责申报材料的受理和审核，并从专家库里组织专家依据威海</w:t>
      </w:r>
      <w:r>
        <w:rPr>
          <w:rFonts w:ascii="仿宋_GB2312" w:eastAsia="仿宋_GB2312" w:hAnsi="宋体" w:cs="宋体" w:hint="eastAsia"/>
          <w:color w:val="000000" w:themeColor="text1"/>
          <w:sz w:val="32"/>
          <w:szCs w:val="32"/>
          <w:shd w:val="clear" w:color="auto" w:fill="FFFFFF"/>
        </w:rPr>
        <w:lastRenderedPageBreak/>
        <w:t>市建筑业企业优秀经理评选办法量化打分，</w:t>
      </w:r>
      <w:r>
        <w:rPr>
          <w:rStyle w:val="a5"/>
          <w:rFonts w:ascii="仿宋_GB2312" w:eastAsia="仿宋_GB2312" w:hAnsi="宋体" w:cs="宋体" w:hint="eastAsia"/>
          <w:color w:val="000000" w:themeColor="text1"/>
          <w:sz w:val="32"/>
          <w:szCs w:val="32"/>
          <w:shd w:val="clear" w:color="auto" w:fill="FFFFFF"/>
        </w:rPr>
        <w:t>按分数自高到低录取，</w:t>
      </w:r>
      <w:r>
        <w:rPr>
          <w:rFonts w:ascii="仿宋_GB2312" w:eastAsia="仿宋_GB2312" w:hAnsi="宋体" w:cs="宋体" w:hint="eastAsia"/>
          <w:color w:val="000000" w:themeColor="text1"/>
          <w:sz w:val="32"/>
          <w:szCs w:val="32"/>
          <w:shd w:val="clear" w:color="auto" w:fill="FFFFFF"/>
        </w:rPr>
        <w:t>确定候选人名单，提请协会企业评价工作委员会评议审定。</w:t>
      </w:r>
    </w:p>
    <w:p w:rsidR="004121EE" w:rsidRDefault="00326060">
      <w:pPr>
        <w:ind w:firstLineChars="200" w:firstLine="640"/>
        <w:rPr>
          <w:rFonts w:ascii="仿宋_GB2312" w:eastAsia="仿宋_GB2312" w:hAnsi="宋体" w:cs="宋体"/>
          <w:color w:val="000000" w:themeColor="text1"/>
          <w:sz w:val="32"/>
          <w:szCs w:val="32"/>
          <w:shd w:val="clear" w:color="auto" w:fill="FFFFFF"/>
        </w:rPr>
      </w:pPr>
      <w:r>
        <w:rPr>
          <w:rFonts w:ascii="仿宋_GB2312" w:eastAsia="仿宋_GB2312" w:hAnsi="宋体" w:cs="宋体" w:hint="eastAsia"/>
          <w:color w:val="000000" w:themeColor="text1"/>
          <w:sz w:val="32"/>
          <w:szCs w:val="32"/>
          <w:shd w:val="clear" w:color="auto" w:fill="FFFFFF"/>
        </w:rPr>
        <w:t>确定该年度威海市建筑业企业优秀项目经理入选名单。</w:t>
      </w:r>
    </w:p>
    <w:p w:rsidR="004121EE" w:rsidRDefault="00326060">
      <w:pPr>
        <w:adjustRightInd w:val="0"/>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第十</w:t>
      </w:r>
      <w:r>
        <w:rPr>
          <w:rFonts w:ascii="楷体_GB2312" w:eastAsia="楷体_GB2312" w:hAnsi="宋体" w:cs="宋体" w:hint="eastAsia"/>
          <w:bCs/>
          <w:color w:val="000000" w:themeColor="text1"/>
          <w:sz w:val="32"/>
          <w:szCs w:val="32"/>
          <w:shd w:val="clear" w:color="auto" w:fill="FFFFFF"/>
        </w:rPr>
        <w:t>二</w:t>
      </w:r>
      <w:r>
        <w:rPr>
          <w:rFonts w:ascii="楷体_GB2312" w:eastAsia="楷体_GB2312" w:hAnsi="宋体" w:cs="宋体" w:hint="eastAsia"/>
          <w:bCs/>
          <w:color w:val="000000" w:themeColor="text1"/>
          <w:sz w:val="32"/>
          <w:szCs w:val="32"/>
          <w:shd w:val="clear" w:color="auto" w:fill="FFFFFF"/>
        </w:rPr>
        <w:t>条</w:t>
      </w:r>
      <w:r>
        <w:rPr>
          <w:rFonts w:ascii="仿宋_GB2312" w:eastAsia="仿宋_GB2312" w:hAnsi="宋体" w:cs="宋体" w:hint="eastAsia"/>
          <w:color w:val="000000" w:themeColor="text1"/>
          <w:sz w:val="32"/>
          <w:szCs w:val="32"/>
          <w:shd w:val="clear" w:color="auto" w:fill="FFFFFF"/>
        </w:rPr>
        <w:t>经威海市建筑业协会专家委员会审定的入选名单，在“威海市建筑业协会”网公示</w:t>
      </w:r>
      <w:r>
        <w:rPr>
          <w:rFonts w:ascii="仿宋_GB2312" w:eastAsia="仿宋_GB2312" w:hAnsi="宋体" w:cs="宋体" w:hint="eastAsia"/>
          <w:color w:val="000000" w:themeColor="text1"/>
          <w:sz w:val="32"/>
          <w:szCs w:val="32"/>
          <w:shd w:val="clear" w:color="auto" w:fill="FFFFFF"/>
        </w:rPr>
        <w:t>5</w:t>
      </w:r>
      <w:r>
        <w:rPr>
          <w:rFonts w:ascii="仿宋_GB2312" w:eastAsia="仿宋_GB2312" w:hAnsi="宋体" w:cs="宋体" w:hint="eastAsia"/>
          <w:color w:val="000000" w:themeColor="text1"/>
          <w:sz w:val="32"/>
          <w:szCs w:val="32"/>
          <w:shd w:val="clear" w:color="auto" w:fill="FFFFFF"/>
        </w:rPr>
        <w:t>个工作日；公示期满后，由威海市建筑业协会颁发证书。</w:t>
      </w:r>
    </w:p>
    <w:p w:rsidR="004121EE" w:rsidRDefault="00326060">
      <w:pPr>
        <w:jc w:val="center"/>
        <w:rPr>
          <w:rFonts w:ascii="黑体" w:eastAsia="黑体" w:hAnsi="宋体" w:cs="宋体"/>
          <w:b/>
          <w:bCs/>
          <w:color w:val="000000" w:themeColor="text1"/>
          <w:sz w:val="32"/>
          <w:szCs w:val="32"/>
          <w:shd w:val="clear" w:color="auto" w:fill="FFFFFF"/>
        </w:rPr>
      </w:pPr>
      <w:r>
        <w:rPr>
          <w:rFonts w:ascii="黑体" w:eastAsia="黑体" w:hAnsi="宋体" w:cs="宋体" w:hint="eastAsia"/>
          <w:color w:val="000000" w:themeColor="text1"/>
          <w:sz w:val="32"/>
          <w:szCs w:val="32"/>
          <w:shd w:val="clear" w:color="auto" w:fill="FFFFFF"/>
        </w:rPr>
        <w:t>第六章</w:t>
      </w:r>
      <w:r>
        <w:rPr>
          <w:rFonts w:ascii="黑体" w:eastAsia="黑体" w:hAnsi="宋体" w:cs="宋体" w:hint="eastAsia"/>
          <w:color w:val="000000" w:themeColor="text1"/>
          <w:sz w:val="32"/>
          <w:szCs w:val="32"/>
          <w:shd w:val="clear" w:color="auto" w:fill="FFFFFF"/>
        </w:rPr>
        <w:t xml:space="preserve">   </w:t>
      </w:r>
      <w:r>
        <w:rPr>
          <w:rFonts w:ascii="黑体" w:eastAsia="黑体" w:hAnsi="宋体" w:cs="宋体" w:hint="eastAsia"/>
          <w:color w:val="000000" w:themeColor="text1"/>
          <w:sz w:val="32"/>
          <w:szCs w:val="32"/>
          <w:shd w:val="clear" w:color="auto" w:fill="FFFFFF"/>
        </w:rPr>
        <w:t>工作纪律</w:t>
      </w:r>
    </w:p>
    <w:p w:rsidR="004121EE" w:rsidRDefault="00326060">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第十</w:t>
      </w:r>
      <w:r>
        <w:rPr>
          <w:rFonts w:ascii="楷体_GB2312" w:eastAsia="楷体_GB2312" w:hAnsi="宋体" w:cs="宋体" w:hint="eastAsia"/>
          <w:bCs/>
          <w:color w:val="000000" w:themeColor="text1"/>
          <w:sz w:val="32"/>
          <w:szCs w:val="32"/>
          <w:shd w:val="clear" w:color="auto" w:fill="FFFFFF"/>
        </w:rPr>
        <w:t>三</w:t>
      </w:r>
      <w:r>
        <w:rPr>
          <w:rFonts w:ascii="楷体_GB2312" w:eastAsia="楷体_GB2312" w:hAnsi="宋体" w:cs="宋体" w:hint="eastAsia"/>
          <w:bCs/>
          <w:color w:val="000000" w:themeColor="text1"/>
          <w:sz w:val="32"/>
          <w:szCs w:val="32"/>
          <w:shd w:val="clear" w:color="auto" w:fill="FFFFFF"/>
        </w:rPr>
        <w:t>条</w:t>
      </w:r>
      <w:r>
        <w:rPr>
          <w:rFonts w:ascii="楷体_GB2312" w:eastAsia="楷体_GB2312" w:hAnsi="宋体" w:cs="宋体" w:hint="eastAsia"/>
          <w:bCs/>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申报单位和申报人承诺提交的资料和数据全部真实、合法、有效，复印件与原件内容一致，并对因材料虚假所引发的一切后果负责。若发现申报材料弄虚作假，经查证属实，将取消其评选资格并作为不良行为记入企业和个人信用档案，且所在单位一年内和个人三年内不予评审。</w:t>
      </w:r>
    </w:p>
    <w:p w:rsidR="004121EE" w:rsidRDefault="00326060">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第十</w:t>
      </w:r>
      <w:r>
        <w:rPr>
          <w:rFonts w:ascii="楷体_GB2312" w:eastAsia="楷体_GB2312" w:hAnsi="宋体" w:cs="宋体" w:hint="eastAsia"/>
          <w:bCs/>
          <w:color w:val="000000" w:themeColor="text1"/>
          <w:sz w:val="32"/>
          <w:szCs w:val="32"/>
          <w:shd w:val="clear" w:color="auto" w:fill="FFFFFF"/>
        </w:rPr>
        <w:t>四</w:t>
      </w:r>
      <w:r>
        <w:rPr>
          <w:rFonts w:ascii="楷体_GB2312" w:eastAsia="楷体_GB2312" w:hAnsi="宋体" w:cs="宋体" w:hint="eastAsia"/>
          <w:bCs/>
          <w:color w:val="000000" w:themeColor="text1"/>
          <w:sz w:val="32"/>
          <w:szCs w:val="32"/>
          <w:shd w:val="clear" w:color="auto" w:fill="FFFFFF"/>
        </w:rPr>
        <w:t>条</w:t>
      </w:r>
      <w:r>
        <w:rPr>
          <w:rFonts w:ascii="楷体_GB2312" w:eastAsia="楷体_GB2312" w:hAnsi="宋体" w:cs="宋体" w:hint="eastAsia"/>
          <w:bCs/>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推荐单位应实事求是、严格把关，客观公正。严格执行管理办法和有关规定，遵守评审纪律，自觉抵制不正之风，保证评选活动的严肃性、权威性、公正性，违反者视情节轻重给予批评和通报处理。</w:t>
      </w:r>
    </w:p>
    <w:p w:rsidR="004121EE" w:rsidRDefault="00326060">
      <w:pPr>
        <w:ind w:firstLineChars="200" w:firstLine="640"/>
        <w:rPr>
          <w:rFonts w:ascii="仿宋_GB2312" w:eastAsia="仿宋_GB2312" w:hAnsi="宋体" w:cs="宋体"/>
          <w:color w:val="000000" w:themeColor="text1"/>
          <w:sz w:val="32"/>
          <w:szCs w:val="32"/>
          <w:shd w:val="clear" w:color="auto" w:fill="FFFFFF"/>
        </w:rPr>
      </w:pPr>
      <w:r>
        <w:rPr>
          <w:rFonts w:ascii="楷体_GB2312" w:eastAsia="楷体_GB2312" w:hAnsi="宋体" w:cs="宋体" w:hint="eastAsia"/>
          <w:bCs/>
          <w:color w:val="000000" w:themeColor="text1"/>
          <w:sz w:val="32"/>
          <w:szCs w:val="32"/>
          <w:shd w:val="clear" w:color="auto" w:fill="FFFFFF"/>
        </w:rPr>
        <w:t>第十</w:t>
      </w:r>
      <w:r>
        <w:rPr>
          <w:rFonts w:ascii="楷体_GB2312" w:eastAsia="楷体_GB2312" w:hAnsi="宋体" w:cs="宋体" w:hint="eastAsia"/>
          <w:bCs/>
          <w:color w:val="000000" w:themeColor="text1"/>
          <w:sz w:val="32"/>
          <w:szCs w:val="32"/>
          <w:shd w:val="clear" w:color="auto" w:fill="FFFFFF"/>
        </w:rPr>
        <w:t>五</w:t>
      </w:r>
      <w:r>
        <w:rPr>
          <w:rFonts w:ascii="楷体_GB2312" w:eastAsia="楷体_GB2312" w:hAnsi="宋体" w:cs="宋体" w:hint="eastAsia"/>
          <w:bCs/>
          <w:color w:val="000000" w:themeColor="text1"/>
          <w:sz w:val="32"/>
          <w:szCs w:val="32"/>
          <w:shd w:val="clear" w:color="auto" w:fill="FFFFFF"/>
        </w:rPr>
        <w:t>条</w:t>
      </w:r>
      <w:r>
        <w:rPr>
          <w:rFonts w:ascii="楷体_GB2312" w:eastAsia="楷体_GB2312" w:hAnsi="宋体" w:cs="宋体" w:hint="eastAsia"/>
          <w:bCs/>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评审工作人员应严格履行职责，按照申报条件对申报资料认真复核。如在审核</w:t>
      </w:r>
      <w:r>
        <w:rPr>
          <w:rFonts w:ascii="仿宋_GB2312" w:eastAsia="仿宋_GB2312" w:hAnsi="宋体" w:cs="宋体" w:hint="eastAsia"/>
          <w:color w:val="000000" w:themeColor="text1"/>
          <w:sz w:val="32"/>
          <w:szCs w:val="32"/>
          <w:shd w:val="clear" w:color="auto" w:fill="FFFFFF"/>
        </w:rPr>
        <w:t>、评审工作中玩忽职守、徇私舞弊，一经查实，根据情节轻重给予严肃处理。</w:t>
      </w:r>
    </w:p>
    <w:p w:rsidR="004121EE" w:rsidRDefault="00326060">
      <w:pPr>
        <w:pStyle w:val="a3"/>
        <w:ind w:firstLineChars="0" w:firstLine="0"/>
        <w:jc w:val="center"/>
        <w:rPr>
          <w:rFonts w:ascii="黑体" w:eastAsia="黑体" w:hAnsi="宋体" w:cs="宋体"/>
          <w:color w:val="000000" w:themeColor="text1"/>
          <w:sz w:val="32"/>
          <w:szCs w:val="32"/>
        </w:rPr>
      </w:pPr>
      <w:r>
        <w:rPr>
          <w:rFonts w:ascii="黑体" w:eastAsia="黑体" w:hAnsi="宋体" w:cs="宋体" w:hint="eastAsia"/>
          <w:color w:val="000000" w:themeColor="text1"/>
          <w:sz w:val="32"/>
          <w:szCs w:val="32"/>
        </w:rPr>
        <w:t>第七章</w:t>
      </w:r>
      <w:r>
        <w:rPr>
          <w:rFonts w:ascii="黑体" w:eastAsia="黑体" w:hAnsi="宋体" w:cs="宋体" w:hint="eastAsia"/>
          <w:color w:val="000000" w:themeColor="text1"/>
          <w:sz w:val="32"/>
          <w:szCs w:val="32"/>
        </w:rPr>
        <w:t xml:space="preserve">    </w:t>
      </w:r>
      <w:r>
        <w:rPr>
          <w:rFonts w:ascii="黑体" w:eastAsia="黑体" w:hAnsi="宋体" w:cs="宋体" w:hint="eastAsia"/>
          <w:color w:val="000000" w:themeColor="text1"/>
          <w:sz w:val="32"/>
          <w:szCs w:val="32"/>
        </w:rPr>
        <w:t>附</w:t>
      </w:r>
      <w:r>
        <w:rPr>
          <w:rFonts w:ascii="黑体" w:eastAsia="黑体" w:hAnsi="宋体" w:cs="宋体" w:hint="eastAsia"/>
          <w:color w:val="000000" w:themeColor="text1"/>
          <w:sz w:val="32"/>
          <w:szCs w:val="32"/>
        </w:rPr>
        <w:t xml:space="preserve">  </w:t>
      </w:r>
      <w:r>
        <w:rPr>
          <w:rFonts w:ascii="黑体" w:eastAsia="黑体" w:hAnsi="宋体" w:cs="宋体" w:hint="eastAsia"/>
          <w:color w:val="000000" w:themeColor="text1"/>
          <w:sz w:val="32"/>
          <w:szCs w:val="32"/>
        </w:rPr>
        <w:t>则</w:t>
      </w:r>
    </w:p>
    <w:p w:rsidR="004121EE" w:rsidRDefault="00326060">
      <w:pPr>
        <w:widowControl/>
        <w:ind w:firstLineChars="200" w:firstLine="640"/>
        <w:jc w:val="left"/>
        <w:rPr>
          <w:rFonts w:ascii="仿宋_GB2312" w:eastAsia="仿宋_GB2312" w:hAnsi="宋体" w:cs="宋体"/>
          <w:color w:val="000000" w:themeColor="text1"/>
          <w:sz w:val="32"/>
          <w:szCs w:val="32"/>
        </w:rPr>
      </w:pPr>
      <w:r>
        <w:rPr>
          <w:rFonts w:ascii="楷体_GB2312" w:eastAsia="楷体_GB2312" w:hAnsi="宋体" w:cs="宋体" w:hint="eastAsia"/>
          <w:bCs/>
          <w:color w:val="000000" w:themeColor="text1"/>
          <w:sz w:val="32"/>
          <w:szCs w:val="32"/>
          <w:shd w:val="clear" w:color="auto" w:fill="FFFFFF"/>
        </w:rPr>
        <w:lastRenderedPageBreak/>
        <w:t>第十</w:t>
      </w:r>
      <w:r>
        <w:rPr>
          <w:rFonts w:ascii="楷体_GB2312" w:eastAsia="楷体_GB2312" w:hAnsi="宋体" w:cs="宋体" w:hint="eastAsia"/>
          <w:bCs/>
          <w:color w:val="000000" w:themeColor="text1"/>
          <w:sz w:val="32"/>
          <w:szCs w:val="32"/>
          <w:shd w:val="clear" w:color="auto" w:fill="FFFFFF"/>
        </w:rPr>
        <w:t>六</w:t>
      </w:r>
      <w:r>
        <w:rPr>
          <w:rFonts w:ascii="楷体_GB2312" w:eastAsia="楷体_GB2312" w:hAnsi="宋体" w:cs="宋体" w:hint="eastAsia"/>
          <w:bCs/>
          <w:color w:val="000000" w:themeColor="text1"/>
          <w:sz w:val="32"/>
          <w:szCs w:val="32"/>
          <w:shd w:val="clear" w:color="auto" w:fill="FFFFFF"/>
        </w:rPr>
        <w:t>条</w:t>
      </w:r>
      <w:r>
        <w:rPr>
          <w:rFonts w:ascii="仿宋_GB2312" w:eastAsia="仿宋_GB2312" w:hAnsi="宋体" w:cs="宋体" w:hint="eastAsia"/>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shd w:val="clear" w:color="auto" w:fill="FFFFFF"/>
        </w:rPr>
        <w:t>优秀项目经理评选活动是我会为会员单位无偿服务的一项活动，不收取任何费用。</w:t>
      </w:r>
    </w:p>
    <w:p w:rsidR="004121EE" w:rsidRDefault="00326060">
      <w:pPr>
        <w:ind w:firstLineChars="200" w:firstLine="640"/>
        <w:rPr>
          <w:rFonts w:ascii="仿宋_GB2312" w:eastAsia="仿宋_GB2312" w:hAnsi="宋体" w:cs="宋体"/>
          <w:b/>
          <w:bCs/>
          <w:color w:val="000000" w:themeColor="text1"/>
          <w:sz w:val="32"/>
          <w:szCs w:val="32"/>
        </w:rPr>
      </w:pPr>
      <w:r>
        <w:rPr>
          <w:rFonts w:ascii="楷体_GB2312" w:eastAsia="楷体_GB2312" w:hAnsi="宋体" w:cs="宋体" w:hint="eastAsia"/>
          <w:bCs/>
          <w:color w:val="000000" w:themeColor="text1"/>
          <w:sz w:val="32"/>
          <w:szCs w:val="32"/>
          <w:shd w:val="clear" w:color="auto" w:fill="FFFFFF"/>
        </w:rPr>
        <w:t>第十</w:t>
      </w:r>
      <w:r>
        <w:rPr>
          <w:rFonts w:ascii="楷体_GB2312" w:eastAsia="楷体_GB2312" w:hAnsi="宋体" w:cs="宋体" w:hint="eastAsia"/>
          <w:bCs/>
          <w:color w:val="000000" w:themeColor="text1"/>
          <w:sz w:val="32"/>
          <w:szCs w:val="32"/>
          <w:shd w:val="clear" w:color="auto" w:fill="FFFFFF"/>
        </w:rPr>
        <w:t>七</w:t>
      </w:r>
      <w:r>
        <w:rPr>
          <w:rFonts w:ascii="楷体_GB2312" w:eastAsia="楷体_GB2312" w:hAnsi="宋体" w:cs="宋体" w:hint="eastAsia"/>
          <w:bCs/>
          <w:color w:val="000000" w:themeColor="text1"/>
          <w:sz w:val="32"/>
          <w:szCs w:val="32"/>
          <w:shd w:val="clear" w:color="auto" w:fill="FFFFFF"/>
        </w:rPr>
        <w:t>条</w:t>
      </w:r>
      <w:r>
        <w:rPr>
          <w:rFonts w:ascii="仿宋_GB2312" w:eastAsia="仿宋_GB2312" w:hAnsi="宋体" w:cs="宋体" w:hint="eastAsia"/>
          <w:color w:val="000000" w:themeColor="text1"/>
          <w:sz w:val="32"/>
          <w:szCs w:val="32"/>
        </w:rPr>
        <w:t>本办法由威海市建筑业协会负责解释。</w:t>
      </w:r>
    </w:p>
    <w:p w:rsidR="004121EE" w:rsidRDefault="00326060">
      <w:pPr>
        <w:widowControl/>
        <w:ind w:firstLineChars="200" w:firstLine="640"/>
        <w:jc w:val="left"/>
        <w:rPr>
          <w:rFonts w:ascii="仿宋_GB2312" w:eastAsia="仿宋_GB2312" w:hAnsi="宋体" w:cs="宋体"/>
          <w:b/>
          <w:bCs/>
          <w:color w:val="000000" w:themeColor="text1"/>
          <w:sz w:val="32"/>
          <w:szCs w:val="32"/>
        </w:rPr>
      </w:pPr>
      <w:r>
        <w:rPr>
          <w:rFonts w:ascii="楷体_GB2312" w:eastAsia="楷体_GB2312" w:hAnsi="宋体" w:cs="宋体" w:hint="eastAsia"/>
          <w:bCs/>
          <w:color w:val="000000" w:themeColor="text1"/>
          <w:sz w:val="32"/>
          <w:szCs w:val="32"/>
          <w:shd w:val="clear" w:color="auto" w:fill="FFFFFF"/>
        </w:rPr>
        <w:t>第十</w:t>
      </w:r>
      <w:r>
        <w:rPr>
          <w:rFonts w:ascii="楷体_GB2312" w:eastAsia="楷体_GB2312" w:hAnsi="宋体" w:cs="宋体" w:hint="eastAsia"/>
          <w:bCs/>
          <w:color w:val="000000" w:themeColor="text1"/>
          <w:sz w:val="32"/>
          <w:szCs w:val="32"/>
          <w:shd w:val="clear" w:color="auto" w:fill="FFFFFF"/>
        </w:rPr>
        <w:t>八</w:t>
      </w:r>
      <w:r>
        <w:rPr>
          <w:rFonts w:ascii="楷体_GB2312" w:eastAsia="楷体_GB2312" w:hAnsi="宋体" w:cs="宋体" w:hint="eastAsia"/>
          <w:bCs/>
          <w:color w:val="000000" w:themeColor="text1"/>
          <w:sz w:val="32"/>
          <w:szCs w:val="32"/>
          <w:shd w:val="clear" w:color="auto" w:fill="FFFFFF"/>
        </w:rPr>
        <w:t>条</w:t>
      </w:r>
      <w:r>
        <w:rPr>
          <w:rFonts w:ascii="楷体_GB2312" w:eastAsia="楷体_GB2312" w:hAnsi="宋体" w:cs="宋体" w:hint="eastAsia"/>
          <w:bCs/>
          <w:color w:val="000000" w:themeColor="text1"/>
          <w:sz w:val="32"/>
          <w:szCs w:val="32"/>
          <w:shd w:val="clear" w:color="auto" w:fill="FFFFFF"/>
        </w:rPr>
        <w:t xml:space="preserve"> </w:t>
      </w:r>
      <w:r>
        <w:rPr>
          <w:rFonts w:ascii="仿宋_GB2312" w:eastAsia="仿宋_GB2312" w:hAnsi="宋体" w:cs="宋体" w:hint="eastAsia"/>
          <w:color w:val="000000" w:themeColor="text1"/>
          <w:sz w:val="32"/>
          <w:szCs w:val="32"/>
        </w:rPr>
        <w:t>本办法自公布之日起实施。</w:t>
      </w:r>
    </w:p>
    <w:p w:rsidR="004121EE" w:rsidRDefault="004121EE">
      <w:pPr>
        <w:widowControl/>
        <w:ind w:firstLineChars="200" w:firstLine="643"/>
        <w:jc w:val="left"/>
        <w:rPr>
          <w:rFonts w:ascii="宋体" w:eastAsia="宋体" w:hAnsi="宋体" w:cs="宋体"/>
          <w:b/>
          <w:bCs/>
          <w:color w:val="000000" w:themeColor="text1"/>
          <w:sz w:val="32"/>
          <w:szCs w:val="32"/>
        </w:rPr>
      </w:pPr>
    </w:p>
    <w:p w:rsidR="004121EE" w:rsidRDefault="004121EE" w:rsidP="00FE302E">
      <w:pPr>
        <w:widowControl/>
        <w:ind w:firstLineChars="200" w:firstLine="640"/>
        <w:jc w:val="left"/>
        <w:rPr>
          <w:rFonts w:ascii="仿宋" w:eastAsia="仿宋" w:hAnsi="仿宋" w:cs="仿宋"/>
          <w:b/>
          <w:bCs/>
          <w:color w:val="000000" w:themeColor="text1"/>
          <w:sz w:val="32"/>
          <w:szCs w:val="32"/>
        </w:rPr>
      </w:pPr>
    </w:p>
    <w:p w:rsidR="004121EE" w:rsidRDefault="004121EE" w:rsidP="00FE302E">
      <w:pPr>
        <w:widowControl/>
        <w:ind w:firstLineChars="200" w:firstLine="640"/>
        <w:jc w:val="left"/>
        <w:rPr>
          <w:rFonts w:ascii="仿宋" w:eastAsia="仿宋" w:hAnsi="仿宋" w:cs="仿宋"/>
          <w:b/>
          <w:bCs/>
          <w:color w:val="000000" w:themeColor="text1"/>
          <w:sz w:val="32"/>
          <w:szCs w:val="32"/>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4121EE">
      <w:pPr>
        <w:widowControl/>
        <w:ind w:leftChars="304" w:left="1918" w:hangingChars="400" w:hanging="1280"/>
        <w:jc w:val="left"/>
        <w:rPr>
          <w:rFonts w:ascii="宋体" w:eastAsia="宋体" w:hAnsi="宋体" w:cs="宋体"/>
          <w:color w:val="000000" w:themeColor="text1"/>
          <w:sz w:val="32"/>
          <w:szCs w:val="32"/>
          <w:shd w:val="clear" w:color="auto" w:fill="FFFFFF"/>
        </w:rPr>
      </w:pPr>
    </w:p>
    <w:p w:rsidR="004121EE" w:rsidRDefault="00326060">
      <w:pPr>
        <w:widowControl/>
        <w:ind w:leftChars="304" w:left="1918" w:hangingChars="400" w:hanging="1280"/>
        <w:jc w:val="left"/>
        <w:rPr>
          <w:rFonts w:ascii="宋体" w:eastAsia="宋体" w:hAnsi="宋体" w:cs="宋体"/>
          <w:color w:val="000000" w:themeColor="text1"/>
          <w:sz w:val="32"/>
          <w:szCs w:val="32"/>
        </w:rPr>
      </w:pPr>
      <w:r>
        <w:rPr>
          <w:rFonts w:ascii="宋体" w:eastAsia="宋体" w:hAnsi="宋体" w:cs="宋体" w:hint="eastAsia"/>
          <w:color w:val="000000" w:themeColor="text1"/>
          <w:sz w:val="32"/>
          <w:szCs w:val="32"/>
          <w:shd w:val="clear" w:color="auto" w:fill="FFFFFF"/>
        </w:rPr>
        <w:t>附件：</w:t>
      </w:r>
      <w:r>
        <w:rPr>
          <w:rFonts w:ascii="宋体" w:eastAsia="宋体" w:hAnsi="宋体" w:cs="宋体" w:hint="eastAsia"/>
          <w:color w:val="000000" w:themeColor="text1"/>
          <w:sz w:val="32"/>
          <w:szCs w:val="32"/>
          <w:shd w:val="clear" w:color="auto" w:fill="FFFFFF"/>
        </w:rPr>
        <w:t>1</w:t>
      </w:r>
      <w:r>
        <w:rPr>
          <w:rFonts w:ascii="宋体" w:eastAsia="宋体" w:hAnsi="宋体" w:cs="宋体" w:hint="eastAsia"/>
          <w:color w:val="000000" w:themeColor="text1"/>
          <w:sz w:val="32"/>
          <w:szCs w:val="32"/>
        </w:rPr>
        <w:t>.</w:t>
      </w:r>
      <w:r>
        <w:rPr>
          <w:rFonts w:ascii="宋体" w:eastAsia="宋体" w:hAnsi="宋体" w:cs="宋体" w:hint="eastAsia"/>
          <w:color w:val="000000" w:themeColor="text1"/>
          <w:sz w:val="32"/>
          <w:szCs w:val="32"/>
          <w:shd w:val="clear" w:color="auto" w:fill="FFFFFF"/>
        </w:rPr>
        <w:t>威海市建筑业企业优秀项目经理劳动竞赛活动</w:t>
      </w:r>
      <w:r>
        <w:rPr>
          <w:rFonts w:ascii="宋体" w:eastAsia="宋体" w:hAnsi="宋体" w:cs="宋体" w:hint="eastAsia"/>
          <w:color w:val="000000" w:themeColor="text1"/>
          <w:sz w:val="32"/>
          <w:szCs w:val="32"/>
        </w:rPr>
        <w:t>申报表。</w:t>
      </w:r>
    </w:p>
    <w:p w:rsidR="004121EE" w:rsidRDefault="00326060">
      <w:pPr>
        <w:widowControl/>
        <w:spacing w:line="560" w:lineRule="exact"/>
        <w:jc w:val="center"/>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2.</w:t>
      </w:r>
      <w:r>
        <w:rPr>
          <w:rFonts w:ascii="宋体" w:eastAsia="宋体" w:hAnsi="宋体" w:cs="宋体" w:hint="eastAsia"/>
          <w:color w:val="000000" w:themeColor="text1"/>
          <w:sz w:val="32"/>
          <w:szCs w:val="32"/>
        </w:rPr>
        <w:t>威海市建筑业企业优秀项目经理评选打分细则</w:t>
      </w:r>
    </w:p>
    <w:p w:rsidR="004121EE" w:rsidRDefault="00326060">
      <w:pPr>
        <w:widowControl/>
        <w:spacing w:line="560" w:lineRule="exact"/>
        <w:jc w:val="center"/>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（量化打分表）</w:t>
      </w:r>
    </w:p>
    <w:p w:rsidR="004121EE" w:rsidRDefault="00326060">
      <w:pPr>
        <w:numPr>
          <w:ilvl w:val="0"/>
          <w:numId w:val="1"/>
        </w:numPr>
        <w:ind w:firstLineChars="400" w:firstLine="1280"/>
        <w:rPr>
          <w:rFonts w:ascii="宋体" w:eastAsia="宋体" w:hAnsi="宋体" w:cs="宋体"/>
          <w:color w:val="000000" w:themeColor="text1"/>
          <w:spacing w:val="10"/>
          <w:w w:val="95"/>
          <w:sz w:val="32"/>
          <w:szCs w:val="32"/>
        </w:rPr>
      </w:pPr>
      <w:r>
        <w:rPr>
          <w:rFonts w:ascii="宋体" w:eastAsia="宋体" w:hAnsi="宋体" w:cs="宋体" w:hint="eastAsia"/>
          <w:color w:val="000000" w:themeColor="text1"/>
          <w:sz w:val="32"/>
          <w:szCs w:val="32"/>
          <w:shd w:val="clear" w:color="auto" w:fill="FFFFFF"/>
        </w:rPr>
        <w:t>威海市</w:t>
      </w:r>
      <w:r>
        <w:rPr>
          <w:rFonts w:ascii="宋体" w:eastAsia="宋体" w:hAnsi="宋体" w:cs="宋体" w:hint="eastAsia"/>
          <w:color w:val="000000" w:themeColor="text1"/>
          <w:spacing w:val="10"/>
          <w:w w:val="95"/>
          <w:sz w:val="32"/>
          <w:szCs w:val="32"/>
        </w:rPr>
        <w:t>建筑业企业优秀项目经理</w:t>
      </w:r>
    </w:p>
    <w:p w:rsidR="004121EE" w:rsidRDefault="00326060" w:rsidP="00FE302E">
      <w:pPr>
        <w:ind w:firstLineChars="600" w:firstLine="1935"/>
        <w:rPr>
          <w:rFonts w:ascii="宋体" w:eastAsia="宋体" w:hAnsi="宋体" w:cs="宋体"/>
          <w:color w:val="000000" w:themeColor="text1"/>
          <w:spacing w:val="10"/>
          <w:w w:val="95"/>
          <w:sz w:val="32"/>
          <w:szCs w:val="32"/>
        </w:rPr>
      </w:pPr>
      <w:r>
        <w:rPr>
          <w:rFonts w:ascii="宋体" w:eastAsia="宋体" w:hAnsi="宋体" w:cs="宋体" w:hint="eastAsia"/>
          <w:color w:val="000000" w:themeColor="text1"/>
          <w:spacing w:val="10"/>
          <w:w w:val="95"/>
          <w:sz w:val="32"/>
          <w:szCs w:val="32"/>
        </w:rPr>
        <w:t>评选办法（试行）</w:t>
      </w:r>
    </w:p>
    <w:p w:rsidR="004121EE" w:rsidRDefault="00326060" w:rsidP="00FE302E">
      <w:pPr>
        <w:ind w:firstLineChars="400" w:firstLine="1290"/>
        <w:rPr>
          <w:rFonts w:ascii="宋体" w:eastAsia="宋体" w:hAnsi="宋体" w:cs="宋体"/>
          <w:color w:val="000000" w:themeColor="text1"/>
          <w:spacing w:val="10"/>
          <w:w w:val="95"/>
          <w:sz w:val="32"/>
          <w:szCs w:val="32"/>
        </w:rPr>
      </w:pPr>
      <w:r>
        <w:rPr>
          <w:rFonts w:ascii="宋体" w:eastAsia="宋体" w:hAnsi="宋体" w:cs="宋体" w:hint="eastAsia"/>
          <w:color w:val="000000" w:themeColor="text1"/>
          <w:spacing w:val="10"/>
          <w:w w:val="95"/>
          <w:sz w:val="32"/>
          <w:szCs w:val="32"/>
        </w:rPr>
        <w:t>4</w:t>
      </w:r>
      <w:r>
        <w:rPr>
          <w:rFonts w:ascii="宋体" w:eastAsia="宋体" w:hAnsi="宋体" w:cs="宋体" w:hint="eastAsia"/>
          <w:color w:val="000000" w:themeColor="text1"/>
          <w:spacing w:val="10"/>
          <w:w w:val="95"/>
          <w:sz w:val="32"/>
          <w:szCs w:val="32"/>
        </w:rPr>
        <w:t>、承诺书</w:t>
      </w:r>
    </w:p>
    <w:p w:rsidR="004121EE" w:rsidRDefault="004121EE">
      <w:pPr>
        <w:rPr>
          <w:rFonts w:ascii="宋体" w:eastAsia="宋体" w:hAnsi="宋体" w:cs="宋体"/>
          <w:color w:val="000000" w:themeColor="text1"/>
          <w:spacing w:val="10"/>
          <w:w w:val="95"/>
          <w:sz w:val="32"/>
          <w:szCs w:val="32"/>
        </w:rPr>
      </w:pPr>
    </w:p>
    <w:p w:rsidR="004121EE" w:rsidRDefault="004121EE">
      <w:pPr>
        <w:widowControl/>
        <w:spacing w:line="560" w:lineRule="exact"/>
        <w:jc w:val="center"/>
        <w:rPr>
          <w:rFonts w:ascii="宋体" w:eastAsia="宋体" w:hAnsi="宋体" w:cs="宋体"/>
          <w:b/>
          <w:bCs/>
          <w:color w:val="000000" w:themeColor="text1"/>
          <w:sz w:val="32"/>
          <w:szCs w:val="32"/>
          <w:shd w:val="clear" w:color="auto" w:fill="FFFFFF"/>
        </w:rPr>
      </w:pPr>
    </w:p>
    <w:p w:rsidR="004121EE" w:rsidRDefault="004121EE">
      <w:pPr>
        <w:widowControl/>
        <w:spacing w:line="560" w:lineRule="exact"/>
        <w:jc w:val="center"/>
        <w:rPr>
          <w:rFonts w:ascii="宋体" w:eastAsia="宋体" w:hAnsi="宋体" w:cs="宋体"/>
          <w:color w:val="000000" w:themeColor="text1"/>
          <w:sz w:val="32"/>
          <w:szCs w:val="32"/>
          <w:shd w:val="clear" w:color="auto" w:fill="FFFFFF"/>
        </w:rPr>
      </w:pPr>
    </w:p>
    <w:p w:rsidR="004121EE" w:rsidRDefault="004121EE">
      <w:pPr>
        <w:widowControl/>
        <w:spacing w:line="560" w:lineRule="exact"/>
        <w:jc w:val="center"/>
        <w:rPr>
          <w:rFonts w:ascii="宋体" w:eastAsia="宋体" w:hAnsi="宋体" w:cs="宋体"/>
          <w:color w:val="000000" w:themeColor="text1"/>
          <w:sz w:val="31"/>
          <w:szCs w:val="31"/>
          <w:shd w:val="clear" w:color="auto" w:fill="FFFFFF"/>
        </w:rPr>
      </w:pPr>
    </w:p>
    <w:p w:rsidR="004121EE" w:rsidRDefault="004121EE">
      <w:pPr>
        <w:widowControl/>
        <w:spacing w:line="560" w:lineRule="exact"/>
        <w:jc w:val="center"/>
        <w:rPr>
          <w:rFonts w:ascii="宋体" w:eastAsia="宋体" w:hAnsi="宋体" w:cs="宋体"/>
          <w:color w:val="000000" w:themeColor="text1"/>
          <w:sz w:val="31"/>
          <w:szCs w:val="31"/>
          <w:shd w:val="clear" w:color="auto" w:fill="FFFFFF"/>
        </w:rPr>
      </w:pPr>
    </w:p>
    <w:p w:rsidR="004121EE" w:rsidRDefault="004121EE">
      <w:pPr>
        <w:widowControl/>
        <w:spacing w:line="560" w:lineRule="exact"/>
        <w:jc w:val="center"/>
        <w:rPr>
          <w:rFonts w:ascii="宋体" w:eastAsia="宋体" w:hAnsi="宋体" w:cs="宋体"/>
          <w:color w:val="000000" w:themeColor="text1"/>
          <w:sz w:val="31"/>
          <w:szCs w:val="31"/>
          <w:shd w:val="clear" w:color="auto" w:fill="FFFFFF"/>
        </w:rPr>
      </w:pPr>
    </w:p>
    <w:p w:rsidR="004121EE" w:rsidRDefault="004121EE">
      <w:pPr>
        <w:widowControl/>
        <w:spacing w:line="560" w:lineRule="exact"/>
        <w:jc w:val="center"/>
        <w:rPr>
          <w:rFonts w:ascii="宋体" w:eastAsia="宋体" w:hAnsi="宋体" w:cs="宋体"/>
          <w:color w:val="000000" w:themeColor="text1"/>
          <w:sz w:val="31"/>
          <w:szCs w:val="31"/>
          <w:shd w:val="clear" w:color="auto" w:fill="FFFFFF"/>
        </w:rPr>
      </w:pPr>
    </w:p>
    <w:p w:rsidR="004121EE" w:rsidRDefault="004121EE">
      <w:pPr>
        <w:widowControl/>
        <w:spacing w:line="560" w:lineRule="exact"/>
        <w:jc w:val="center"/>
        <w:rPr>
          <w:rFonts w:ascii="宋体" w:eastAsia="宋体" w:hAnsi="宋体" w:cs="宋体"/>
          <w:color w:val="000000" w:themeColor="text1"/>
          <w:sz w:val="31"/>
          <w:szCs w:val="31"/>
          <w:shd w:val="clear" w:color="auto" w:fill="FFFFFF"/>
        </w:rPr>
      </w:pPr>
    </w:p>
    <w:p w:rsidR="004121EE" w:rsidRDefault="004121EE">
      <w:pPr>
        <w:widowControl/>
        <w:spacing w:line="560" w:lineRule="exact"/>
        <w:rPr>
          <w:rFonts w:ascii="黑体" w:eastAsia="黑体" w:hAnsi="黑体" w:cs="黑体"/>
          <w:color w:val="000000" w:themeColor="text1"/>
          <w:sz w:val="44"/>
          <w:szCs w:val="44"/>
          <w:shd w:val="clear" w:color="auto" w:fill="FFFFFF"/>
        </w:rPr>
      </w:pPr>
    </w:p>
    <w:p w:rsidR="004121EE" w:rsidRDefault="004121EE">
      <w:pPr>
        <w:widowControl/>
        <w:spacing w:line="560" w:lineRule="exact"/>
        <w:rPr>
          <w:rFonts w:ascii="黑体" w:eastAsia="黑体" w:hAnsi="黑体" w:cs="黑体"/>
          <w:color w:val="000000" w:themeColor="text1"/>
          <w:sz w:val="44"/>
          <w:szCs w:val="44"/>
          <w:shd w:val="clear" w:color="auto" w:fill="FFFFFF"/>
        </w:rPr>
      </w:pPr>
    </w:p>
    <w:p w:rsidR="004121EE" w:rsidRDefault="004121EE">
      <w:pPr>
        <w:widowControl/>
        <w:spacing w:line="560" w:lineRule="exact"/>
        <w:rPr>
          <w:rFonts w:ascii="黑体" w:eastAsia="黑体" w:hAnsi="黑体" w:cs="黑体"/>
          <w:color w:val="000000" w:themeColor="text1"/>
          <w:sz w:val="44"/>
          <w:szCs w:val="44"/>
          <w:shd w:val="clear" w:color="auto" w:fill="FFFFFF"/>
        </w:rPr>
      </w:pPr>
    </w:p>
    <w:p w:rsidR="004121EE" w:rsidRDefault="004121EE">
      <w:pPr>
        <w:widowControl/>
        <w:spacing w:line="560" w:lineRule="exact"/>
        <w:rPr>
          <w:rFonts w:ascii="黑体" w:eastAsia="黑体" w:hAnsi="黑体" w:cs="黑体"/>
          <w:color w:val="000000" w:themeColor="text1"/>
          <w:sz w:val="44"/>
          <w:szCs w:val="44"/>
          <w:shd w:val="clear" w:color="auto" w:fill="FFFFFF"/>
        </w:rPr>
      </w:pPr>
    </w:p>
    <w:p w:rsidR="004121EE" w:rsidRDefault="004121EE">
      <w:pPr>
        <w:widowControl/>
        <w:spacing w:line="560" w:lineRule="exact"/>
        <w:rPr>
          <w:rFonts w:ascii="黑体" w:eastAsia="黑体" w:hAnsi="黑体" w:cs="黑体"/>
          <w:color w:val="000000" w:themeColor="text1"/>
          <w:sz w:val="44"/>
          <w:szCs w:val="44"/>
          <w:shd w:val="clear" w:color="auto" w:fill="FFFFFF"/>
        </w:rPr>
      </w:pPr>
    </w:p>
    <w:p w:rsidR="004121EE" w:rsidRDefault="004121EE">
      <w:pPr>
        <w:widowControl/>
        <w:spacing w:line="560" w:lineRule="exact"/>
        <w:rPr>
          <w:rFonts w:ascii="黑体" w:eastAsia="黑体" w:hAnsi="黑体" w:cs="黑体"/>
          <w:color w:val="000000" w:themeColor="text1"/>
          <w:sz w:val="44"/>
          <w:szCs w:val="44"/>
          <w:shd w:val="clear" w:color="auto" w:fill="FFFFFF"/>
        </w:rPr>
      </w:pPr>
    </w:p>
    <w:p w:rsidR="004121EE" w:rsidRDefault="00326060">
      <w:pPr>
        <w:widowControl/>
        <w:spacing w:line="560" w:lineRule="exact"/>
        <w:rPr>
          <w:rFonts w:ascii="黑体" w:eastAsia="黑体" w:hAnsi="黑体" w:cs="黑体"/>
          <w:color w:val="000000" w:themeColor="text1"/>
          <w:sz w:val="44"/>
          <w:szCs w:val="44"/>
        </w:rPr>
      </w:pPr>
      <w:r>
        <w:rPr>
          <w:rFonts w:ascii="黑体" w:eastAsia="黑体" w:hAnsi="黑体" w:cs="黑体" w:hint="eastAsia"/>
          <w:color w:val="000000" w:themeColor="text1"/>
          <w:sz w:val="44"/>
          <w:szCs w:val="44"/>
          <w:shd w:val="clear" w:color="auto" w:fill="FFFFFF"/>
        </w:rPr>
        <w:t>威海市建筑业企业优秀项目经理</w:t>
      </w:r>
      <w:r>
        <w:rPr>
          <w:rFonts w:ascii="黑体" w:eastAsia="黑体" w:hAnsi="黑体" w:cs="黑体" w:hint="eastAsia"/>
          <w:color w:val="000000" w:themeColor="text1"/>
          <w:sz w:val="44"/>
          <w:szCs w:val="44"/>
        </w:rPr>
        <w:t>申报表</w:t>
      </w:r>
    </w:p>
    <w:p w:rsidR="004121EE" w:rsidRDefault="004121EE">
      <w:pPr>
        <w:widowControl/>
        <w:spacing w:line="560" w:lineRule="exact"/>
        <w:jc w:val="left"/>
        <w:rPr>
          <w:rFonts w:ascii="黑体" w:eastAsia="黑体" w:hAnsi="黑体" w:cs="黑体"/>
          <w:color w:val="000000" w:themeColor="text1"/>
          <w:sz w:val="32"/>
          <w:szCs w:val="32"/>
        </w:rPr>
      </w:pP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4"/>
        <w:gridCol w:w="630"/>
        <w:gridCol w:w="561"/>
        <w:gridCol w:w="1189"/>
        <w:gridCol w:w="221"/>
        <w:gridCol w:w="1549"/>
        <w:gridCol w:w="434"/>
        <w:gridCol w:w="906"/>
        <w:gridCol w:w="1964"/>
      </w:tblGrid>
      <w:tr w:rsidR="004121EE">
        <w:trPr>
          <w:trHeight w:val="613"/>
          <w:jc w:val="center"/>
        </w:trPr>
        <w:tc>
          <w:tcPr>
            <w:tcW w:w="1964" w:type="dxa"/>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姓</w:t>
            </w:r>
            <w:r>
              <w:rPr>
                <w:rFonts w:ascii="仿宋_GB2312" w:eastAsia="仿宋_GB2312" w:hint="eastAsia"/>
                <w:color w:val="000000" w:themeColor="text1"/>
                <w:sz w:val="28"/>
                <w:szCs w:val="21"/>
                <w:lang w:val="zh-CN"/>
              </w:rPr>
              <w:t xml:space="preserve"> </w:t>
            </w:r>
            <w:r>
              <w:rPr>
                <w:rFonts w:ascii="仿宋_GB2312" w:eastAsia="仿宋_GB2312" w:hint="eastAsia"/>
                <w:color w:val="000000" w:themeColor="text1"/>
                <w:sz w:val="28"/>
                <w:szCs w:val="21"/>
                <w:lang w:val="zh-CN"/>
              </w:rPr>
              <w:t>名</w:t>
            </w:r>
          </w:p>
        </w:tc>
        <w:tc>
          <w:tcPr>
            <w:tcW w:w="1191" w:type="dxa"/>
            <w:gridSpan w:val="2"/>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410" w:type="dxa"/>
            <w:gridSpan w:val="2"/>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性</w:t>
            </w:r>
            <w:r>
              <w:rPr>
                <w:rFonts w:ascii="仿宋_GB2312" w:eastAsia="仿宋_GB2312" w:hint="eastAsia"/>
                <w:color w:val="000000" w:themeColor="text1"/>
                <w:sz w:val="28"/>
                <w:szCs w:val="21"/>
                <w:lang w:val="zh-CN"/>
              </w:rPr>
              <w:t xml:space="preserve">   </w:t>
            </w:r>
            <w:r>
              <w:rPr>
                <w:rFonts w:ascii="仿宋_GB2312" w:eastAsia="仿宋_GB2312" w:hint="eastAsia"/>
                <w:color w:val="000000" w:themeColor="text1"/>
                <w:sz w:val="28"/>
                <w:szCs w:val="21"/>
                <w:lang w:val="zh-CN"/>
              </w:rPr>
              <w:t>别</w:t>
            </w:r>
          </w:p>
        </w:tc>
        <w:tc>
          <w:tcPr>
            <w:tcW w:w="1983" w:type="dxa"/>
            <w:gridSpan w:val="2"/>
            <w:tcBorders>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2870" w:type="dxa"/>
            <w:gridSpan w:val="2"/>
            <w:vMerge w:val="restart"/>
            <w:tcBorders>
              <w:left w:val="single" w:sz="4" w:space="0" w:color="auto"/>
            </w:tcBorders>
            <w:vAlign w:val="center"/>
          </w:tcPr>
          <w:p w:rsidR="004121EE" w:rsidRDefault="00326060">
            <w:pPr>
              <w:widowControl/>
              <w:spacing w:line="560" w:lineRule="exact"/>
              <w:ind w:firstLineChars="400" w:firstLine="1120"/>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相</w:t>
            </w:r>
          </w:p>
          <w:p w:rsidR="004121EE" w:rsidRDefault="00326060">
            <w:pPr>
              <w:widowControl/>
              <w:spacing w:line="560" w:lineRule="exact"/>
              <w:ind w:firstLineChars="400" w:firstLine="1120"/>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片</w:t>
            </w:r>
          </w:p>
        </w:tc>
      </w:tr>
      <w:tr w:rsidR="004121EE">
        <w:trPr>
          <w:trHeight w:val="580"/>
          <w:jc w:val="center"/>
        </w:trPr>
        <w:tc>
          <w:tcPr>
            <w:tcW w:w="1964" w:type="dxa"/>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出生年月</w:t>
            </w:r>
          </w:p>
        </w:tc>
        <w:tc>
          <w:tcPr>
            <w:tcW w:w="1191" w:type="dxa"/>
            <w:gridSpan w:val="2"/>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410" w:type="dxa"/>
            <w:gridSpan w:val="2"/>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文化程度</w:t>
            </w:r>
          </w:p>
        </w:tc>
        <w:tc>
          <w:tcPr>
            <w:tcW w:w="1983" w:type="dxa"/>
            <w:gridSpan w:val="2"/>
            <w:tcBorders>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2870" w:type="dxa"/>
            <w:gridSpan w:val="2"/>
            <w:vMerge/>
            <w:tcBorders>
              <w:lef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r>
      <w:tr w:rsidR="004121EE">
        <w:trPr>
          <w:trHeight w:val="567"/>
          <w:jc w:val="center"/>
        </w:trPr>
        <w:tc>
          <w:tcPr>
            <w:tcW w:w="1964" w:type="dxa"/>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政治面貌</w:t>
            </w:r>
          </w:p>
        </w:tc>
        <w:tc>
          <w:tcPr>
            <w:tcW w:w="1191" w:type="dxa"/>
            <w:gridSpan w:val="2"/>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410" w:type="dxa"/>
            <w:gridSpan w:val="2"/>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民</w:t>
            </w:r>
            <w:r>
              <w:rPr>
                <w:rFonts w:ascii="仿宋_GB2312" w:eastAsia="仿宋_GB2312" w:hint="eastAsia"/>
                <w:color w:val="000000" w:themeColor="text1"/>
                <w:sz w:val="28"/>
                <w:szCs w:val="21"/>
                <w:lang w:val="zh-CN"/>
              </w:rPr>
              <w:t xml:space="preserve">   </w:t>
            </w:r>
            <w:r>
              <w:rPr>
                <w:rFonts w:ascii="仿宋_GB2312" w:eastAsia="仿宋_GB2312" w:hint="eastAsia"/>
                <w:color w:val="000000" w:themeColor="text1"/>
                <w:sz w:val="28"/>
                <w:szCs w:val="21"/>
                <w:lang w:val="zh-CN"/>
              </w:rPr>
              <w:t>族</w:t>
            </w:r>
          </w:p>
        </w:tc>
        <w:tc>
          <w:tcPr>
            <w:tcW w:w="1983" w:type="dxa"/>
            <w:gridSpan w:val="2"/>
            <w:tcBorders>
              <w:right w:val="single" w:sz="4" w:space="0" w:color="auto"/>
            </w:tcBorders>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2870" w:type="dxa"/>
            <w:gridSpan w:val="2"/>
            <w:vMerge/>
            <w:tcBorders>
              <w:left w:val="single" w:sz="4" w:space="0" w:color="auto"/>
            </w:tcBorders>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r>
      <w:tr w:rsidR="004121EE">
        <w:trPr>
          <w:trHeight w:val="567"/>
          <w:jc w:val="center"/>
        </w:trPr>
        <w:tc>
          <w:tcPr>
            <w:tcW w:w="1964" w:type="dxa"/>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职</w:t>
            </w:r>
            <w:r>
              <w:rPr>
                <w:rFonts w:ascii="仿宋_GB2312" w:eastAsia="仿宋_GB2312" w:hint="eastAsia"/>
                <w:color w:val="000000" w:themeColor="text1"/>
                <w:sz w:val="28"/>
                <w:szCs w:val="21"/>
                <w:lang w:val="zh-CN"/>
              </w:rPr>
              <w:t xml:space="preserve">   </w:t>
            </w:r>
            <w:r>
              <w:rPr>
                <w:rFonts w:ascii="仿宋_GB2312" w:eastAsia="仿宋_GB2312" w:hint="eastAsia"/>
                <w:color w:val="000000" w:themeColor="text1"/>
                <w:sz w:val="28"/>
                <w:szCs w:val="21"/>
                <w:lang w:val="zh-CN"/>
              </w:rPr>
              <w:t>务</w:t>
            </w:r>
          </w:p>
        </w:tc>
        <w:tc>
          <w:tcPr>
            <w:tcW w:w="1191" w:type="dxa"/>
            <w:gridSpan w:val="2"/>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410" w:type="dxa"/>
            <w:gridSpan w:val="2"/>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职称</w:t>
            </w:r>
          </w:p>
        </w:tc>
        <w:tc>
          <w:tcPr>
            <w:tcW w:w="1983" w:type="dxa"/>
            <w:gridSpan w:val="2"/>
            <w:tcBorders>
              <w:right w:val="single" w:sz="4" w:space="0" w:color="auto"/>
            </w:tcBorders>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2870" w:type="dxa"/>
            <w:gridSpan w:val="2"/>
            <w:vMerge/>
            <w:tcBorders>
              <w:left w:val="single" w:sz="4" w:space="0" w:color="auto"/>
            </w:tcBorders>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r>
      <w:tr w:rsidR="004121EE">
        <w:trPr>
          <w:trHeight w:val="567"/>
          <w:jc w:val="center"/>
        </w:trPr>
        <w:tc>
          <w:tcPr>
            <w:tcW w:w="1964" w:type="dxa"/>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建造师资执业</w:t>
            </w:r>
            <w:r>
              <w:rPr>
                <w:rFonts w:ascii="仿宋_GB2312" w:eastAsia="仿宋_GB2312" w:hint="eastAsia"/>
                <w:color w:val="000000" w:themeColor="text1"/>
                <w:sz w:val="28"/>
                <w:szCs w:val="21"/>
              </w:rPr>
              <w:t>资</w:t>
            </w:r>
            <w:r>
              <w:rPr>
                <w:rFonts w:ascii="仿宋_GB2312" w:eastAsia="仿宋_GB2312" w:hint="eastAsia"/>
                <w:color w:val="000000" w:themeColor="text1"/>
                <w:sz w:val="28"/>
                <w:szCs w:val="21"/>
                <w:lang w:val="zh-CN"/>
              </w:rPr>
              <w:t>格等级</w:t>
            </w:r>
          </w:p>
        </w:tc>
        <w:tc>
          <w:tcPr>
            <w:tcW w:w="1191" w:type="dxa"/>
            <w:gridSpan w:val="2"/>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410" w:type="dxa"/>
            <w:gridSpan w:val="2"/>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注册编号</w:t>
            </w:r>
          </w:p>
        </w:tc>
        <w:tc>
          <w:tcPr>
            <w:tcW w:w="1983" w:type="dxa"/>
            <w:gridSpan w:val="2"/>
            <w:tcBorders>
              <w:right w:val="single" w:sz="4" w:space="0" w:color="auto"/>
            </w:tcBorders>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2870" w:type="dxa"/>
            <w:gridSpan w:val="2"/>
            <w:vMerge/>
            <w:tcBorders>
              <w:left w:val="single" w:sz="4" w:space="0" w:color="auto"/>
            </w:tcBorders>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r>
      <w:tr w:rsidR="004121EE">
        <w:trPr>
          <w:trHeight w:val="567"/>
          <w:jc w:val="center"/>
        </w:trPr>
        <w:tc>
          <w:tcPr>
            <w:tcW w:w="1964" w:type="dxa"/>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工作单位</w:t>
            </w:r>
          </w:p>
        </w:tc>
        <w:tc>
          <w:tcPr>
            <w:tcW w:w="2601" w:type="dxa"/>
            <w:gridSpan w:val="4"/>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983" w:type="dxa"/>
            <w:gridSpan w:val="2"/>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单位地址</w:t>
            </w:r>
          </w:p>
        </w:tc>
        <w:tc>
          <w:tcPr>
            <w:tcW w:w="2870" w:type="dxa"/>
            <w:gridSpan w:val="2"/>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r>
      <w:tr w:rsidR="004121EE">
        <w:trPr>
          <w:trHeight w:val="567"/>
          <w:jc w:val="center"/>
        </w:trPr>
        <w:tc>
          <w:tcPr>
            <w:tcW w:w="1964" w:type="dxa"/>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联</w:t>
            </w:r>
            <w:r>
              <w:rPr>
                <w:rFonts w:ascii="仿宋_GB2312" w:eastAsia="仿宋_GB2312" w:hint="eastAsia"/>
                <w:color w:val="000000" w:themeColor="text1"/>
                <w:sz w:val="28"/>
                <w:szCs w:val="21"/>
                <w:lang w:val="zh-CN"/>
              </w:rPr>
              <w:t xml:space="preserve"> </w:t>
            </w:r>
            <w:r>
              <w:rPr>
                <w:rFonts w:ascii="仿宋_GB2312" w:eastAsia="仿宋_GB2312" w:hint="eastAsia"/>
                <w:color w:val="000000" w:themeColor="text1"/>
                <w:sz w:val="28"/>
                <w:szCs w:val="21"/>
                <w:lang w:val="zh-CN"/>
              </w:rPr>
              <w:t>系</w:t>
            </w:r>
            <w:r>
              <w:rPr>
                <w:rFonts w:ascii="仿宋_GB2312" w:eastAsia="仿宋_GB2312" w:hint="eastAsia"/>
                <w:color w:val="000000" w:themeColor="text1"/>
                <w:sz w:val="28"/>
                <w:szCs w:val="21"/>
                <w:lang w:val="zh-CN"/>
              </w:rPr>
              <w:t xml:space="preserve"> </w:t>
            </w:r>
            <w:r>
              <w:rPr>
                <w:rFonts w:ascii="仿宋_GB2312" w:eastAsia="仿宋_GB2312" w:hint="eastAsia"/>
                <w:color w:val="000000" w:themeColor="text1"/>
                <w:sz w:val="28"/>
                <w:szCs w:val="21"/>
                <w:lang w:val="zh-CN"/>
              </w:rPr>
              <w:t>人</w:t>
            </w:r>
          </w:p>
        </w:tc>
        <w:tc>
          <w:tcPr>
            <w:tcW w:w="1191" w:type="dxa"/>
            <w:gridSpan w:val="2"/>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410" w:type="dxa"/>
            <w:gridSpan w:val="2"/>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联系电话</w:t>
            </w:r>
          </w:p>
        </w:tc>
        <w:tc>
          <w:tcPr>
            <w:tcW w:w="1983" w:type="dxa"/>
            <w:gridSpan w:val="2"/>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906" w:type="dxa"/>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邮编</w:t>
            </w:r>
          </w:p>
        </w:tc>
        <w:tc>
          <w:tcPr>
            <w:tcW w:w="1964" w:type="dxa"/>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r>
      <w:tr w:rsidR="004121EE">
        <w:trPr>
          <w:trHeight w:val="560"/>
          <w:jc w:val="center"/>
        </w:trPr>
        <w:tc>
          <w:tcPr>
            <w:tcW w:w="1964" w:type="dxa"/>
            <w:tcBorders>
              <w:bottom w:val="single" w:sz="4" w:space="0" w:color="auto"/>
            </w:tcBorders>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主项资质等级</w:t>
            </w:r>
          </w:p>
        </w:tc>
        <w:tc>
          <w:tcPr>
            <w:tcW w:w="2601" w:type="dxa"/>
            <w:gridSpan w:val="4"/>
            <w:tcBorders>
              <w:bottom w:val="single" w:sz="4" w:space="0" w:color="auto"/>
            </w:tcBorders>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983" w:type="dxa"/>
            <w:gridSpan w:val="2"/>
            <w:tcBorders>
              <w:bottom w:val="single" w:sz="4" w:space="0" w:color="auto"/>
            </w:tcBorders>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纳税人识别码</w:t>
            </w:r>
          </w:p>
        </w:tc>
        <w:tc>
          <w:tcPr>
            <w:tcW w:w="2870" w:type="dxa"/>
            <w:gridSpan w:val="2"/>
            <w:tcBorders>
              <w:bottom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r>
      <w:tr w:rsidR="004121E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14"/>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cPr>
          <w:p w:rsidR="004121EE" w:rsidRDefault="00326060">
            <w:pPr>
              <w:widowControl/>
              <w:spacing w:line="560" w:lineRule="exact"/>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目前在岗项目的具体工程名称和详细地址</w:t>
            </w:r>
          </w:p>
        </w:tc>
        <w:tc>
          <w:tcPr>
            <w:tcW w:w="745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4121EE" w:rsidRDefault="004121EE">
            <w:pPr>
              <w:widowControl/>
              <w:spacing w:line="560" w:lineRule="exact"/>
              <w:ind w:firstLineChars="1100" w:firstLine="3080"/>
              <w:jc w:val="left"/>
              <w:rPr>
                <w:rFonts w:ascii="仿宋_GB2312" w:eastAsia="仿宋_GB2312"/>
                <w:color w:val="000000" w:themeColor="text1"/>
                <w:sz w:val="28"/>
                <w:szCs w:val="21"/>
                <w:lang w:val="zh-CN"/>
              </w:rPr>
            </w:pPr>
          </w:p>
        </w:tc>
      </w:tr>
      <w:tr w:rsidR="004121E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14"/>
          <w:jc w:val="center"/>
        </w:trPr>
        <w:tc>
          <w:tcPr>
            <w:tcW w:w="9418"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4121EE" w:rsidRDefault="00326060">
            <w:pPr>
              <w:widowControl/>
              <w:spacing w:line="560" w:lineRule="exact"/>
              <w:ind w:firstLineChars="1100" w:firstLine="3080"/>
              <w:jc w:val="left"/>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近三</w:t>
            </w:r>
            <w:r>
              <w:rPr>
                <w:rFonts w:ascii="仿宋_GB2312" w:eastAsia="仿宋_GB2312" w:hint="eastAsia"/>
                <w:color w:val="000000" w:themeColor="text1"/>
                <w:sz w:val="28"/>
                <w:szCs w:val="21"/>
              </w:rPr>
              <w:t>年</w:t>
            </w:r>
            <w:r>
              <w:rPr>
                <w:rFonts w:ascii="仿宋_GB2312" w:eastAsia="仿宋_GB2312" w:hint="eastAsia"/>
                <w:color w:val="000000" w:themeColor="text1"/>
                <w:sz w:val="28"/>
                <w:szCs w:val="21"/>
                <w:lang w:val="zh-CN"/>
              </w:rPr>
              <w:t>项目经理工程业绩</w:t>
            </w:r>
          </w:p>
        </w:tc>
      </w:tr>
      <w:tr w:rsidR="004121E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54"/>
          <w:jc w:val="center"/>
        </w:trPr>
        <w:tc>
          <w:tcPr>
            <w:tcW w:w="2594" w:type="dxa"/>
            <w:gridSpan w:val="2"/>
            <w:tcBorders>
              <w:top w:val="single" w:sz="4" w:space="0" w:color="auto"/>
              <w:left w:val="single" w:sz="4" w:space="0" w:color="auto"/>
              <w:bottom w:val="single" w:sz="4" w:space="0" w:color="auto"/>
              <w:right w:val="single" w:sz="4" w:space="0" w:color="auto"/>
            </w:tcBorders>
            <w:vAlign w:val="center"/>
          </w:tcPr>
          <w:p w:rsidR="004121EE" w:rsidRDefault="00326060">
            <w:pPr>
              <w:widowControl/>
              <w:spacing w:line="560" w:lineRule="exact"/>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工程名称</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4121EE" w:rsidRDefault="00326060">
            <w:pPr>
              <w:widowControl/>
              <w:spacing w:line="560" w:lineRule="exact"/>
              <w:ind w:firstLineChars="100" w:firstLine="280"/>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奖项名称</w:t>
            </w:r>
          </w:p>
        </w:tc>
        <w:tc>
          <w:tcPr>
            <w:tcW w:w="1770" w:type="dxa"/>
            <w:gridSpan w:val="2"/>
            <w:tcBorders>
              <w:top w:val="single" w:sz="4" w:space="0" w:color="auto"/>
              <w:left w:val="nil"/>
              <w:bottom w:val="single" w:sz="4" w:space="0" w:color="auto"/>
              <w:right w:val="single" w:sz="4" w:space="0" w:color="auto"/>
            </w:tcBorders>
            <w:vAlign w:val="center"/>
          </w:tcPr>
          <w:p w:rsidR="004121EE" w:rsidRDefault="00326060">
            <w:pPr>
              <w:widowControl/>
              <w:spacing w:line="560" w:lineRule="exact"/>
              <w:ind w:firstLineChars="100" w:firstLine="280"/>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获得时间</w:t>
            </w:r>
          </w:p>
        </w:tc>
        <w:tc>
          <w:tcPr>
            <w:tcW w:w="3304" w:type="dxa"/>
            <w:gridSpan w:val="3"/>
            <w:tcBorders>
              <w:top w:val="single" w:sz="4" w:space="0" w:color="auto"/>
              <w:left w:val="nil"/>
              <w:bottom w:val="single" w:sz="4" w:space="0" w:color="auto"/>
              <w:right w:val="single" w:sz="4" w:space="0" w:color="auto"/>
            </w:tcBorders>
            <w:vAlign w:val="center"/>
          </w:tcPr>
          <w:p w:rsidR="004121EE" w:rsidRDefault="00326060">
            <w:pPr>
              <w:widowControl/>
              <w:spacing w:line="560" w:lineRule="exact"/>
              <w:ind w:firstLineChars="300" w:firstLine="840"/>
              <w:rPr>
                <w:rFonts w:ascii="仿宋_GB2312" w:eastAsia="仿宋_GB2312"/>
                <w:color w:val="000000" w:themeColor="text1"/>
                <w:sz w:val="28"/>
                <w:szCs w:val="21"/>
              </w:rPr>
            </w:pPr>
            <w:r>
              <w:rPr>
                <w:rFonts w:ascii="仿宋_GB2312" w:eastAsia="仿宋_GB2312" w:hint="eastAsia"/>
                <w:color w:val="000000" w:themeColor="text1"/>
                <w:sz w:val="28"/>
                <w:szCs w:val="21"/>
              </w:rPr>
              <w:t>颁发单位</w:t>
            </w:r>
          </w:p>
        </w:tc>
      </w:tr>
      <w:tr w:rsidR="004121E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64"/>
          <w:jc w:val="center"/>
        </w:trPr>
        <w:tc>
          <w:tcPr>
            <w:tcW w:w="2594" w:type="dxa"/>
            <w:gridSpan w:val="2"/>
            <w:tcBorders>
              <w:top w:val="single" w:sz="4" w:space="0" w:color="auto"/>
              <w:left w:val="single" w:sz="4" w:space="0" w:color="auto"/>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770" w:type="dxa"/>
            <w:gridSpan w:val="2"/>
            <w:tcBorders>
              <w:top w:val="single" w:sz="4" w:space="0" w:color="auto"/>
              <w:left w:val="nil"/>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3304" w:type="dxa"/>
            <w:gridSpan w:val="3"/>
            <w:tcBorders>
              <w:top w:val="single" w:sz="4" w:space="0" w:color="auto"/>
              <w:left w:val="nil"/>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r>
      <w:tr w:rsidR="004121E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44"/>
          <w:jc w:val="center"/>
        </w:trPr>
        <w:tc>
          <w:tcPr>
            <w:tcW w:w="2594" w:type="dxa"/>
            <w:gridSpan w:val="2"/>
            <w:tcBorders>
              <w:top w:val="single" w:sz="4" w:space="0" w:color="auto"/>
              <w:left w:val="single" w:sz="4" w:space="0" w:color="auto"/>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770" w:type="dxa"/>
            <w:gridSpan w:val="2"/>
            <w:tcBorders>
              <w:top w:val="single" w:sz="4" w:space="0" w:color="auto"/>
              <w:left w:val="nil"/>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3304" w:type="dxa"/>
            <w:gridSpan w:val="3"/>
            <w:tcBorders>
              <w:top w:val="single" w:sz="4" w:space="0" w:color="auto"/>
              <w:left w:val="nil"/>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r>
      <w:tr w:rsidR="004121E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40"/>
          <w:jc w:val="center"/>
        </w:trPr>
        <w:tc>
          <w:tcPr>
            <w:tcW w:w="2594" w:type="dxa"/>
            <w:gridSpan w:val="2"/>
            <w:tcBorders>
              <w:top w:val="single" w:sz="4" w:space="0" w:color="auto"/>
              <w:left w:val="single" w:sz="4" w:space="0" w:color="auto"/>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770" w:type="dxa"/>
            <w:gridSpan w:val="2"/>
            <w:tcBorders>
              <w:top w:val="single" w:sz="4" w:space="0" w:color="auto"/>
              <w:left w:val="nil"/>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3304" w:type="dxa"/>
            <w:gridSpan w:val="3"/>
            <w:tcBorders>
              <w:top w:val="single" w:sz="4" w:space="0" w:color="auto"/>
              <w:left w:val="nil"/>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r>
      <w:tr w:rsidR="004121E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60"/>
          <w:jc w:val="center"/>
        </w:trPr>
        <w:tc>
          <w:tcPr>
            <w:tcW w:w="2594" w:type="dxa"/>
            <w:gridSpan w:val="2"/>
            <w:tcBorders>
              <w:top w:val="single" w:sz="4" w:space="0" w:color="auto"/>
              <w:left w:val="single" w:sz="4" w:space="0" w:color="auto"/>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770" w:type="dxa"/>
            <w:gridSpan w:val="2"/>
            <w:tcBorders>
              <w:top w:val="single" w:sz="4" w:space="0" w:color="auto"/>
              <w:left w:val="nil"/>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3304" w:type="dxa"/>
            <w:gridSpan w:val="3"/>
            <w:tcBorders>
              <w:top w:val="single" w:sz="4" w:space="0" w:color="auto"/>
              <w:left w:val="nil"/>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r>
      <w:tr w:rsidR="004121E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68"/>
          <w:jc w:val="center"/>
        </w:trPr>
        <w:tc>
          <w:tcPr>
            <w:tcW w:w="2594" w:type="dxa"/>
            <w:gridSpan w:val="2"/>
            <w:tcBorders>
              <w:top w:val="single" w:sz="4" w:space="0" w:color="auto"/>
              <w:left w:val="single" w:sz="4" w:space="0" w:color="auto"/>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770" w:type="dxa"/>
            <w:gridSpan w:val="2"/>
            <w:tcBorders>
              <w:top w:val="single" w:sz="4" w:space="0" w:color="auto"/>
              <w:left w:val="nil"/>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3304" w:type="dxa"/>
            <w:gridSpan w:val="3"/>
            <w:tcBorders>
              <w:top w:val="single" w:sz="4" w:space="0" w:color="auto"/>
              <w:left w:val="nil"/>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r>
      <w:tr w:rsidR="004121E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68"/>
          <w:jc w:val="center"/>
        </w:trPr>
        <w:tc>
          <w:tcPr>
            <w:tcW w:w="2594" w:type="dxa"/>
            <w:gridSpan w:val="2"/>
            <w:tcBorders>
              <w:top w:val="single" w:sz="4" w:space="0" w:color="auto"/>
              <w:left w:val="single" w:sz="4" w:space="0" w:color="auto"/>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1770" w:type="dxa"/>
            <w:gridSpan w:val="2"/>
            <w:tcBorders>
              <w:top w:val="single" w:sz="4" w:space="0" w:color="auto"/>
              <w:left w:val="nil"/>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c>
          <w:tcPr>
            <w:tcW w:w="3304" w:type="dxa"/>
            <w:gridSpan w:val="3"/>
            <w:tcBorders>
              <w:top w:val="single" w:sz="4" w:space="0" w:color="auto"/>
              <w:left w:val="nil"/>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r>
      <w:tr w:rsidR="004121E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740"/>
          <w:jc w:val="center"/>
        </w:trPr>
        <w:tc>
          <w:tcPr>
            <w:tcW w:w="9418" w:type="dxa"/>
            <w:gridSpan w:val="9"/>
            <w:tcBorders>
              <w:top w:val="single" w:sz="4" w:space="0" w:color="auto"/>
              <w:left w:val="single" w:sz="4" w:space="0" w:color="auto"/>
              <w:bottom w:val="single" w:sz="4" w:space="0" w:color="auto"/>
              <w:right w:val="single" w:sz="4" w:space="0" w:color="auto"/>
            </w:tcBorders>
          </w:tcPr>
          <w:p w:rsidR="004121EE" w:rsidRDefault="00326060">
            <w:pPr>
              <w:widowControl/>
              <w:spacing w:line="560" w:lineRule="exact"/>
              <w:ind w:firstLineChars="200" w:firstLine="560"/>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lastRenderedPageBreak/>
              <w:t>申报人简介与事迹（</w:t>
            </w:r>
            <w:r>
              <w:rPr>
                <w:rFonts w:ascii="仿宋_GB2312" w:eastAsia="仿宋_GB2312" w:hint="eastAsia"/>
                <w:color w:val="000000" w:themeColor="text1"/>
                <w:sz w:val="28"/>
                <w:szCs w:val="21"/>
              </w:rPr>
              <w:t>800</w:t>
            </w:r>
            <w:r>
              <w:rPr>
                <w:rFonts w:ascii="仿宋_GB2312" w:eastAsia="仿宋_GB2312" w:hint="eastAsia"/>
                <w:color w:val="000000" w:themeColor="text1"/>
                <w:sz w:val="28"/>
                <w:szCs w:val="21"/>
              </w:rPr>
              <w:t>字左右</w:t>
            </w:r>
            <w:r>
              <w:rPr>
                <w:rFonts w:ascii="仿宋_GB2312" w:eastAsia="仿宋_GB2312" w:hint="eastAsia"/>
                <w:color w:val="000000" w:themeColor="text1"/>
                <w:sz w:val="28"/>
                <w:szCs w:val="21"/>
                <w:lang w:val="zh-CN"/>
              </w:rPr>
              <w:t>）</w:t>
            </w:r>
          </w:p>
        </w:tc>
      </w:tr>
      <w:tr w:rsidR="004121E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622"/>
          <w:jc w:val="center"/>
        </w:trPr>
        <w:tc>
          <w:tcPr>
            <w:tcW w:w="9418" w:type="dxa"/>
            <w:gridSpan w:val="9"/>
            <w:tcBorders>
              <w:top w:val="single" w:sz="4" w:space="0" w:color="auto"/>
              <w:left w:val="single" w:sz="4" w:space="0" w:color="auto"/>
              <w:bottom w:val="single" w:sz="4" w:space="0" w:color="auto"/>
              <w:right w:val="single" w:sz="4" w:space="0" w:color="auto"/>
            </w:tcBorders>
          </w:tcPr>
          <w:p w:rsidR="004121EE" w:rsidRDefault="00326060">
            <w:pPr>
              <w:widowControl/>
              <w:spacing w:line="560" w:lineRule="exact"/>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所在单位意见：</w:t>
            </w:r>
          </w:p>
          <w:p w:rsidR="004121EE" w:rsidRDefault="004121EE">
            <w:pPr>
              <w:widowControl/>
              <w:spacing w:line="560" w:lineRule="exact"/>
              <w:rPr>
                <w:rFonts w:ascii="仿宋_GB2312" w:eastAsia="仿宋_GB2312"/>
                <w:color w:val="000000" w:themeColor="text1"/>
                <w:sz w:val="28"/>
                <w:szCs w:val="21"/>
                <w:lang w:val="zh-CN"/>
              </w:rPr>
            </w:pPr>
          </w:p>
          <w:p w:rsidR="004121EE" w:rsidRDefault="00326060">
            <w:pPr>
              <w:widowControl/>
              <w:spacing w:line="560" w:lineRule="exact"/>
              <w:rPr>
                <w:rFonts w:ascii="仿宋_GB2312" w:eastAsia="仿宋_GB2312"/>
                <w:color w:val="000000" w:themeColor="text1"/>
                <w:sz w:val="28"/>
                <w:szCs w:val="21"/>
              </w:rPr>
            </w:pPr>
            <w:r>
              <w:rPr>
                <w:rFonts w:ascii="仿宋_GB2312" w:eastAsia="仿宋_GB2312" w:hint="eastAsia"/>
                <w:color w:val="000000" w:themeColor="text1"/>
                <w:sz w:val="28"/>
                <w:szCs w:val="21"/>
              </w:rPr>
              <w:t xml:space="preserve">                                </w:t>
            </w:r>
            <w:r>
              <w:rPr>
                <w:rFonts w:ascii="仿宋_GB2312" w:eastAsia="仿宋_GB2312" w:hint="eastAsia"/>
                <w:color w:val="000000" w:themeColor="text1"/>
                <w:sz w:val="28"/>
                <w:szCs w:val="21"/>
              </w:rPr>
              <w:t>法定代表人（签名）：</w:t>
            </w:r>
          </w:p>
          <w:p w:rsidR="004121EE" w:rsidRDefault="00326060">
            <w:pPr>
              <w:widowControl/>
              <w:spacing w:line="560" w:lineRule="exact"/>
              <w:rPr>
                <w:rFonts w:ascii="仿宋_GB2312" w:eastAsia="仿宋_GB2312"/>
                <w:color w:val="000000" w:themeColor="text1"/>
                <w:sz w:val="28"/>
                <w:szCs w:val="21"/>
              </w:rPr>
            </w:pPr>
            <w:r>
              <w:rPr>
                <w:rFonts w:ascii="仿宋_GB2312" w:eastAsia="仿宋_GB2312" w:hint="eastAsia"/>
                <w:color w:val="000000" w:themeColor="text1"/>
                <w:sz w:val="28"/>
                <w:szCs w:val="21"/>
              </w:rPr>
              <w:t xml:space="preserve">                                </w:t>
            </w:r>
            <w:r>
              <w:rPr>
                <w:rFonts w:ascii="仿宋_GB2312" w:eastAsia="仿宋_GB2312" w:hint="eastAsia"/>
                <w:color w:val="000000" w:themeColor="text1"/>
                <w:sz w:val="28"/>
                <w:szCs w:val="21"/>
              </w:rPr>
              <w:t>单位（公章）：</w:t>
            </w:r>
          </w:p>
          <w:p w:rsidR="004121EE" w:rsidRDefault="00326060">
            <w:pPr>
              <w:widowControl/>
              <w:spacing w:line="560" w:lineRule="exact"/>
              <w:rPr>
                <w:rFonts w:ascii="仿宋_GB2312" w:eastAsia="仿宋_GB2312"/>
                <w:color w:val="000000" w:themeColor="text1"/>
                <w:sz w:val="28"/>
                <w:szCs w:val="21"/>
              </w:rPr>
            </w:pPr>
            <w:r>
              <w:rPr>
                <w:rFonts w:ascii="仿宋_GB2312" w:eastAsia="仿宋_GB2312" w:hint="eastAsia"/>
                <w:color w:val="000000" w:themeColor="text1"/>
                <w:sz w:val="28"/>
                <w:szCs w:val="21"/>
              </w:rPr>
              <w:t xml:space="preserve">                                                  </w:t>
            </w:r>
            <w:r>
              <w:rPr>
                <w:rFonts w:ascii="仿宋_GB2312" w:eastAsia="仿宋_GB2312" w:hint="eastAsia"/>
                <w:color w:val="000000" w:themeColor="text1"/>
                <w:sz w:val="28"/>
                <w:szCs w:val="21"/>
              </w:rPr>
              <w:t>年</w:t>
            </w:r>
            <w:r>
              <w:rPr>
                <w:rFonts w:ascii="仿宋_GB2312" w:eastAsia="仿宋_GB2312" w:hint="eastAsia"/>
                <w:color w:val="000000" w:themeColor="text1"/>
                <w:sz w:val="28"/>
                <w:szCs w:val="21"/>
              </w:rPr>
              <w:t xml:space="preserve">     </w:t>
            </w:r>
            <w:r>
              <w:rPr>
                <w:rFonts w:ascii="仿宋_GB2312" w:eastAsia="仿宋_GB2312" w:hint="eastAsia"/>
                <w:color w:val="000000" w:themeColor="text1"/>
                <w:sz w:val="28"/>
                <w:szCs w:val="21"/>
              </w:rPr>
              <w:t>月</w:t>
            </w:r>
            <w:r>
              <w:rPr>
                <w:rFonts w:ascii="仿宋_GB2312" w:eastAsia="仿宋_GB2312" w:hint="eastAsia"/>
                <w:color w:val="000000" w:themeColor="text1"/>
                <w:sz w:val="28"/>
                <w:szCs w:val="21"/>
              </w:rPr>
              <w:t xml:space="preserve">    </w:t>
            </w:r>
            <w:r>
              <w:rPr>
                <w:rFonts w:ascii="仿宋_GB2312" w:eastAsia="仿宋_GB2312" w:hint="eastAsia"/>
                <w:color w:val="000000" w:themeColor="text1"/>
                <w:sz w:val="28"/>
                <w:szCs w:val="21"/>
              </w:rPr>
              <w:t>日</w:t>
            </w:r>
            <w:r>
              <w:rPr>
                <w:rFonts w:ascii="仿宋_GB2312" w:eastAsia="仿宋_GB2312" w:hint="eastAsia"/>
                <w:color w:val="000000" w:themeColor="text1"/>
                <w:sz w:val="28"/>
                <w:szCs w:val="21"/>
              </w:rPr>
              <w:t xml:space="preserve"> </w:t>
            </w:r>
          </w:p>
        </w:tc>
      </w:tr>
      <w:tr w:rsidR="004121E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jc w:val="center"/>
        </w:trPr>
        <w:tc>
          <w:tcPr>
            <w:tcW w:w="9418" w:type="dxa"/>
            <w:gridSpan w:val="9"/>
            <w:tcBorders>
              <w:top w:val="single" w:sz="4" w:space="0" w:color="auto"/>
              <w:left w:val="single" w:sz="4" w:space="0" w:color="auto"/>
              <w:bottom w:val="single" w:sz="4" w:space="0" w:color="auto"/>
              <w:right w:val="single" w:sz="4" w:space="0" w:color="auto"/>
            </w:tcBorders>
            <w:vAlign w:val="center"/>
          </w:tcPr>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tc>
      </w:tr>
      <w:tr w:rsidR="004121E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360"/>
          <w:jc w:val="center"/>
        </w:trPr>
        <w:tc>
          <w:tcPr>
            <w:tcW w:w="9418" w:type="dxa"/>
            <w:gridSpan w:val="9"/>
            <w:tcBorders>
              <w:top w:val="single" w:sz="4" w:space="0" w:color="auto"/>
              <w:left w:val="single" w:sz="4" w:space="0" w:color="auto"/>
              <w:bottom w:val="single" w:sz="4" w:space="0" w:color="auto"/>
              <w:right w:val="single" w:sz="4" w:space="0" w:color="auto"/>
            </w:tcBorders>
            <w:vAlign w:val="center"/>
          </w:tcPr>
          <w:p w:rsidR="004121EE" w:rsidRDefault="00326060">
            <w:pPr>
              <w:widowControl/>
              <w:spacing w:line="560" w:lineRule="exact"/>
              <w:rPr>
                <w:rFonts w:ascii="仿宋_GB2312" w:eastAsia="仿宋_GB2312"/>
                <w:color w:val="000000" w:themeColor="text1"/>
                <w:sz w:val="28"/>
                <w:szCs w:val="21"/>
                <w:lang w:val="zh-CN"/>
              </w:rPr>
            </w:pPr>
            <w:r>
              <w:rPr>
                <w:rFonts w:ascii="仿宋_GB2312" w:eastAsia="仿宋_GB2312" w:hint="eastAsia"/>
                <w:color w:val="000000" w:themeColor="text1"/>
                <w:sz w:val="28"/>
                <w:szCs w:val="21"/>
                <w:lang w:val="zh-CN"/>
              </w:rPr>
              <w:t>评审意见：</w:t>
            </w:r>
          </w:p>
          <w:p w:rsidR="004121EE" w:rsidRDefault="004121EE">
            <w:pPr>
              <w:widowControl/>
              <w:spacing w:line="560" w:lineRule="exact"/>
              <w:ind w:firstLineChars="200" w:firstLine="560"/>
              <w:jc w:val="center"/>
              <w:rPr>
                <w:rFonts w:ascii="仿宋_GB2312" w:eastAsia="仿宋_GB2312"/>
                <w:color w:val="000000" w:themeColor="text1"/>
                <w:sz w:val="28"/>
                <w:szCs w:val="21"/>
                <w:lang w:val="zh-CN"/>
              </w:rPr>
            </w:pPr>
          </w:p>
          <w:p w:rsidR="004121EE" w:rsidRDefault="004121EE">
            <w:pPr>
              <w:widowControl/>
              <w:spacing w:line="560" w:lineRule="exact"/>
              <w:ind w:firstLineChars="1700" w:firstLine="4760"/>
              <w:rPr>
                <w:rFonts w:ascii="仿宋_GB2312" w:eastAsia="仿宋_GB2312"/>
                <w:color w:val="000000" w:themeColor="text1"/>
                <w:sz w:val="28"/>
                <w:szCs w:val="21"/>
              </w:rPr>
            </w:pPr>
          </w:p>
          <w:p w:rsidR="004121EE" w:rsidRDefault="00326060">
            <w:pPr>
              <w:widowControl/>
              <w:spacing w:line="560" w:lineRule="exact"/>
              <w:ind w:firstLineChars="1700" w:firstLine="4760"/>
              <w:rPr>
                <w:rFonts w:ascii="仿宋_GB2312" w:eastAsia="仿宋_GB2312"/>
                <w:color w:val="000000" w:themeColor="text1"/>
                <w:sz w:val="28"/>
                <w:szCs w:val="21"/>
              </w:rPr>
            </w:pPr>
            <w:r>
              <w:rPr>
                <w:rFonts w:ascii="仿宋_GB2312" w:eastAsia="仿宋_GB2312" w:hint="eastAsia"/>
                <w:color w:val="000000" w:themeColor="text1"/>
                <w:sz w:val="28"/>
                <w:szCs w:val="21"/>
              </w:rPr>
              <w:t>签</w:t>
            </w:r>
            <w:r>
              <w:rPr>
                <w:rFonts w:ascii="仿宋_GB2312" w:eastAsia="仿宋_GB2312" w:hint="eastAsia"/>
                <w:color w:val="000000" w:themeColor="text1"/>
                <w:sz w:val="28"/>
                <w:szCs w:val="21"/>
              </w:rPr>
              <w:t xml:space="preserve">  </w:t>
            </w:r>
            <w:r>
              <w:rPr>
                <w:rFonts w:ascii="仿宋_GB2312" w:eastAsia="仿宋_GB2312" w:hint="eastAsia"/>
                <w:color w:val="000000" w:themeColor="text1"/>
                <w:sz w:val="28"/>
                <w:szCs w:val="21"/>
              </w:rPr>
              <w:t>章：</w:t>
            </w:r>
          </w:p>
          <w:p w:rsidR="004121EE" w:rsidRDefault="00326060">
            <w:pPr>
              <w:widowControl/>
              <w:spacing w:line="560" w:lineRule="exact"/>
              <w:ind w:firstLineChars="200" w:firstLine="560"/>
              <w:jc w:val="center"/>
              <w:rPr>
                <w:rFonts w:ascii="仿宋_GB2312" w:eastAsia="仿宋_GB2312"/>
                <w:color w:val="000000" w:themeColor="text1"/>
                <w:sz w:val="28"/>
                <w:szCs w:val="21"/>
                <w:lang w:val="zh-CN"/>
              </w:rPr>
            </w:pPr>
            <w:r>
              <w:rPr>
                <w:rFonts w:ascii="仿宋_GB2312" w:eastAsia="仿宋_GB2312" w:hint="eastAsia"/>
                <w:color w:val="000000" w:themeColor="text1"/>
                <w:sz w:val="28"/>
                <w:szCs w:val="21"/>
              </w:rPr>
              <w:t xml:space="preserve">                                             </w:t>
            </w:r>
            <w:r>
              <w:rPr>
                <w:rFonts w:ascii="仿宋_GB2312" w:eastAsia="仿宋_GB2312" w:hint="eastAsia"/>
                <w:color w:val="000000" w:themeColor="text1"/>
                <w:sz w:val="28"/>
                <w:szCs w:val="21"/>
              </w:rPr>
              <w:t>年</w:t>
            </w:r>
            <w:r>
              <w:rPr>
                <w:rFonts w:ascii="仿宋_GB2312" w:eastAsia="仿宋_GB2312" w:hint="eastAsia"/>
                <w:color w:val="000000" w:themeColor="text1"/>
                <w:sz w:val="28"/>
                <w:szCs w:val="21"/>
              </w:rPr>
              <w:t xml:space="preserve">     </w:t>
            </w:r>
            <w:r>
              <w:rPr>
                <w:rFonts w:ascii="仿宋_GB2312" w:eastAsia="仿宋_GB2312" w:hint="eastAsia"/>
                <w:color w:val="000000" w:themeColor="text1"/>
                <w:sz w:val="28"/>
                <w:szCs w:val="21"/>
              </w:rPr>
              <w:t>月</w:t>
            </w:r>
            <w:r>
              <w:rPr>
                <w:rFonts w:ascii="仿宋_GB2312" w:eastAsia="仿宋_GB2312" w:hint="eastAsia"/>
                <w:color w:val="000000" w:themeColor="text1"/>
                <w:sz w:val="28"/>
                <w:szCs w:val="21"/>
              </w:rPr>
              <w:t xml:space="preserve">    </w:t>
            </w:r>
            <w:r>
              <w:rPr>
                <w:rFonts w:ascii="仿宋_GB2312" w:eastAsia="仿宋_GB2312" w:hint="eastAsia"/>
                <w:color w:val="000000" w:themeColor="text1"/>
                <w:sz w:val="28"/>
                <w:szCs w:val="21"/>
              </w:rPr>
              <w:t>日</w:t>
            </w:r>
          </w:p>
        </w:tc>
      </w:tr>
      <w:tr w:rsidR="004121E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360"/>
          <w:jc w:val="center"/>
        </w:trPr>
        <w:tc>
          <w:tcPr>
            <w:tcW w:w="9418" w:type="dxa"/>
            <w:gridSpan w:val="9"/>
            <w:tcBorders>
              <w:top w:val="single" w:sz="4" w:space="0" w:color="auto"/>
              <w:left w:val="single" w:sz="4" w:space="0" w:color="auto"/>
              <w:bottom w:val="single" w:sz="4" w:space="0" w:color="auto"/>
              <w:right w:val="single" w:sz="4" w:space="0" w:color="auto"/>
            </w:tcBorders>
          </w:tcPr>
          <w:p w:rsidR="004121EE" w:rsidRDefault="00326060">
            <w:pPr>
              <w:widowControl/>
              <w:spacing w:line="560" w:lineRule="exact"/>
              <w:rPr>
                <w:rFonts w:ascii="仿宋_GB2312" w:eastAsia="仿宋_GB2312"/>
                <w:color w:val="000000" w:themeColor="text1"/>
                <w:sz w:val="28"/>
                <w:szCs w:val="21"/>
              </w:rPr>
            </w:pPr>
            <w:r>
              <w:rPr>
                <w:rFonts w:ascii="仿宋_GB2312" w:eastAsia="仿宋_GB2312" w:hint="eastAsia"/>
                <w:color w:val="000000" w:themeColor="text1"/>
                <w:sz w:val="28"/>
                <w:szCs w:val="21"/>
              </w:rPr>
              <w:t>备注：</w:t>
            </w:r>
          </w:p>
        </w:tc>
      </w:tr>
    </w:tbl>
    <w:p w:rsidR="004121EE" w:rsidRDefault="004121EE">
      <w:pPr>
        <w:widowControl/>
        <w:spacing w:line="560" w:lineRule="exact"/>
        <w:jc w:val="left"/>
        <w:rPr>
          <w:rFonts w:ascii="仿宋_GB2312" w:eastAsia="仿宋_GB2312"/>
          <w:color w:val="000000" w:themeColor="text1"/>
          <w:sz w:val="32"/>
          <w:szCs w:val="22"/>
        </w:rPr>
      </w:pPr>
    </w:p>
    <w:p w:rsidR="004121EE" w:rsidRDefault="004121EE">
      <w:pPr>
        <w:widowControl/>
        <w:spacing w:line="560" w:lineRule="exact"/>
        <w:jc w:val="center"/>
        <w:rPr>
          <w:rFonts w:ascii="黑体" w:eastAsia="黑体" w:hAnsi="黑体" w:cs="黑体"/>
          <w:color w:val="000000" w:themeColor="text1"/>
          <w:sz w:val="44"/>
          <w:szCs w:val="44"/>
        </w:rPr>
      </w:pPr>
    </w:p>
    <w:p w:rsidR="004121EE" w:rsidRDefault="004121EE">
      <w:pPr>
        <w:widowControl/>
        <w:spacing w:line="560" w:lineRule="exact"/>
        <w:jc w:val="center"/>
        <w:rPr>
          <w:rFonts w:ascii="黑体" w:eastAsia="黑体" w:hAnsi="黑体" w:cs="黑体"/>
          <w:color w:val="000000" w:themeColor="text1"/>
          <w:sz w:val="44"/>
          <w:szCs w:val="44"/>
        </w:rPr>
      </w:pPr>
    </w:p>
    <w:p w:rsidR="004121EE" w:rsidRDefault="00326060">
      <w:pPr>
        <w:widowControl/>
        <w:spacing w:line="560" w:lineRule="exact"/>
        <w:jc w:val="center"/>
        <w:rPr>
          <w:rFonts w:ascii="黑体" w:eastAsia="黑体" w:hAnsi="黑体" w:cs="黑体"/>
          <w:color w:val="000000" w:themeColor="text1"/>
          <w:sz w:val="44"/>
          <w:szCs w:val="44"/>
        </w:rPr>
      </w:pPr>
      <w:r>
        <w:rPr>
          <w:rFonts w:ascii="黑体" w:eastAsia="黑体" w:hAnsi="黑体" w:cs="黑体" w:hint="eastAsia"/>
          <w:color w:val="000000" w:themeColor="text1"/>
          <w:sz w:val="44"/>
          <w:szCs w:val="44"/>
        </w:rPr>
        <w:lastRenderedPageBreak/>
        <w:t>威海市建筑业企业优秀项目经理</w:t>
      </w:r>
    </w:p>
    <w:p w:rsidR="004121EE" w:rsidRDefault="00326060">
      <w:pPr>
        <w:widowControl/>
        <w:spacing w:line="560" w:lineRule="exact"/>
        <w:jc w:val="center"/>
        <w:rPr>
          <w:rFonts w:ascii="黑体" w:eastAsia="黑体" w:hAnsi="黑体" w:cs="黑体"/>
          <w:color w:val="000000" w:themeColor="text1"/>
          <w:sz w:val="44"/>
          <w:szCs w:val="44"/>
        </w:rPr>
      </w:pPr>
      <w:r>
        <w:rPr>
          <w:rFonts w:ascii="黑体" w:eastAsia="黑体" w:hAnsi="黑体" w:cs="黑体" w:hint="eastAsia"/>
          <w:color w:val="000000" w:themeColor="text1"/>
          <w:sz w:val="44"/>
          <w:szCs w:val="44"/>
        </w:rPr>
        <w:t>评选打分细则</w:t>
      </w:r>
    </w:p>
    <w:p w:rsidR="004121EE" w:rsidRDefault="00326060">
      <w:pPr>
        <w:widowControl/>
        <w:spacing w:line="560" w:lineRule="exact"/>
        <w:jc w:val="center"/>
        <w:rPr>
          <w:rFonts w:ascii="仿宋_GB2312" w:eastAsia="仿宋_GB2312" w:hAnsi="仿宋_GB2312" w:cs="仿宋_GB2312"/>
          <w:b/>
          <w:bCs/>
          <w:color w:val="000000" w:themeColor="text1"/>
          <w:sz w:val="32"/>
          <w:szCs w:val="32"/>
        </w:rPr>
      </w:pPr>
      <w:r>
        <w:rPr>
          <w:rFonts w:ascii="黑体" w:eastAsia="黑体" w:hAnsi="黑体" w:cs="黑体" w:hint="eastAsia"/>
          <w:color w:val="000000" w:themeColor="text1"/>
          <w:sz w:val="32"/>
          <w:szCs w:val="32"/>
        </w:rPr>
        <w:t>（量化打分表）</w:t>
      </w:r>
    </w:p>
    <w:p w:rsidR="004121EE" w:rsidRDefault="004121EE">
      <w:pPr>
        <w:widowControl/>
        <w:spacing w:line="560" w:lineRule="exact"/>
        <w:ind w:firstLineChars="200" w:firstLine="643"/>
        <w:rPr>
          <w:rFonts w:ascii="仿宋_GB2312" w:eastAsia="仿宋_GB2312" w:hAnsi="仿宋_GB2312" w:cs="仿宋_GB2312"/>
          <w:b/>
          <w:bCs/>
          <w:color w:val="000000" w:themeColor="text1"/>
          <w:sz w:val="32"/>
          <w:szCs w:val="32"/>
        </w:rPr>
      </w:pPr>
    </w:p>
    <w:p w:rsidR="004121EE" w:rsidRDefault="00326060">
      <w:pPr>
        <w:widowControl/>
        <w:spacing w:line="560" w:lineRule="exact"/>
        <w:ind w:firstLineChars="200" w:firstLine="643"/>
        <w:rPr>
          <w:rFonts w:ascii="仿宋_GB2312" w:eastAsia="仿宋_GB2312" w:hAnsi="仿宋_GB2312" w:cs="仿宋_GB2312"/>
          <w:b/>
          <w:bCs/>
          <w:color w:val="000000" w:themeColor="text1"/>
          <w:sz w:val="32"/>
          <w:szCs w:val="32"/>
          <w:shd w:val="clear" w:color="auto" w:fill="FFFFFF"/>
        </w:rPr>
      </w:pPr>
      <w:r>
        <w:rPr>
          <w:rFonts w:ascii="仿宋_GB2312" w:eastAsia="仿宋_GB2312" w:hAnsi="仿宋_GB2312" w:cs="仿宋_GB2312" w:hint="eastAsia"/>
          <w:b/>
          <w:bCs/>
          <w:color w:val="000000" w:themeColor="text1"/>
          <w:sz w:val="32"/>
          <w:szCs w:val="32"/>
        </w:rPr>
        <w:t>一、</w:t>
      </w:r>
      <w:r>
        <w:rPr>
          <w:rFonts w:ascii="仿宋_GB2312" w:eastAsia="仿宋_GB2312" w:hAnsi="仿宋_GB2312" w:cs="仿宋_GB2312" w:hint="eastAsia"/>
          <w:b/>
          <w:bCs/>
          <w:color w:val="000000" w:themeColor="text1"/>
          <w:sz w:val="32"/>
          <w:szCs w:val="32"/>
          <w:shd w:val="clear" w:color="auto" w:fill="FFFFFF"/>
        </w:rPr>
        <w:t>威海市建筑业企业优秀经理评选内容和打分细则</w:t>
      </w:r>
    </w:p>
    <w:p w:rsidR="004121EE" w:rsidRDefault="00326060">
      <w:pPr>
        <w:widowControl/>
        <w:spacing w:line="560" w:lineRule="exact"/>
        <w:ind w:firstLineChars="200" w:firstLine="640"/>
        <w:rPr>
          <w:rFonts w:ascii="仿宋_GB2312" w:eastAsia="仿宋_GB2312" w:hAnsi="宋体" w:cs="仿宋_GB2312"/>
          <w:color w:val="000000" w:themeColor="text1"/>
          <w:sz w:val="32"/>
          <w:szCs w:val="32"/>
          <w:shd w:val="clear" w:color="auto" w:fill="FFFFFF"/>
        </w:rPr>
      </w:pPr>
      <w:r>
        <w:rPr>
          <w:rFonts w:ascii="仿宋_GB2312" w:eastAsia="仿宋_GB2312" w:hAnsi="宋体" w:cs="仿宋_GB2312" w:hint="eastAsia"/>
          <w:color w:val="000000" w:themeColor="text1"/>
          <w:sz w:val="32"/>
          <w:szCs w:val="32"/>
          <w:shd w:val="clear" w:color="auto" w:fill="FFFFFF"/>
        </w:rPr>
        <w:t>（一）评选内容</w:t>
      </w:r>
    </w:p>
    <w:p w:rsidR="004121EE" w:rsidRDefault="00326060">
      <w:pPr>
        <w:pStyle w:val="a4"/>
        <w:widowControl/>
        <w:shd w:val="clear" w:color="auto" w:fill="FFFFFF"/>
        <w:spacing w:beforeAutospacing="0" w:afterAutospacing="0" w:line="600" w:lineRule="atLeast"/>
        <w:ind w:firstLine="645"/>
        <w:rPr>
          <w:rFonts w:ascii="仿宋_GB2312" w:eastAsia="仿宋_GB2312" w:hAnsi="宋体" w:cs="宋体"/>
          <w:color w:val="000000" w:themeColor="text1"/>
          <w:sz w:val="32"/>
          <w:szCs w:val="32"/>
          <w:shd w:val="clear" w:color="auto" w:fill="FFFFFF"/>
        </w:rPr>
      </w:pPr>
      <w:r>
        <w:rPr>
          <w:rFonts w:ascii="仿宋_GB2312" w:eastAsia="仿宋_GB2312" w:hAnsi="宋体" w:cs="仿宋_GB2312" w:hint="eastAsia"/>
          <w:color w:val="000000" w:themeColor="text1"/>
          <w:sz w:val="32"/>
          <w:szCs w:val="32"/>
          <w:shd w:val="clear" w:color="auto" w:fill="FFFFFF"/>
        </w:rPr>
        <w:t>1</w:t>
      </w:r>
      <w:r>
        <w:rPr>
          <w:rFonts w:ascii="仿宋_GB2312" w:eastAsia="仿宋_GB2312" w:hAnsi="宋体" w:cs="仿宋_GB2312" w:hint="eastAsia"/>
          <w:color w:val="000000" w:themeColor="text1"/>
          <w:sz w:val="32"/>
          <w:szCs w:val="32"/>
          <w:shd w:val="clear" w:color="auto" w:fill="FFFFFF"/>
        </w:rPr>
        <w:t>、分为执业资格（</w:t>
      </w:r>
      <w:r>
        <w:rPr>
          <w:rFonts w:ascii="仿宋_GB2312" w:eastAsia="仿宋_GB2312" w:hAnsi="宋体" w:cs="仿宋_GB2312" w:hint="eastAsia"/>
          <w:color w:val="000000" w:themeColor="text1"/>
          <w:sz w:val="32"/>
          <w:szCs w:val="32"/>
          <w:shd w:val="clear" w:color="auto" w:fill="FFFFFF"/>
        </w:rPr>
        <w:t>7</w:t>
      </w:r>
      <w:r>
        <w:rPr>
          <w:rFonts w:ascii="仿宋_GB2312" w:eastAsia="仿宋_GB2312" w:hAnsi="宋体" w:cs="仿宋_GB2312" w:hint="eastAsia"/>
          <w:color w:val="000000" w:themeColor="text1"/>
          <w:sz w:val="32"/>
          <w:szCs w:val="32"/>
          <w:shd w:val="clear" w:color="auto" w:fill="FFFFFF"/>
        </w:rPr>
        <w:t>分）、申报资料和业绩（</w:t>
      </w:r>
      <w:r>
        <w:rPr>
          <w:rFonts w:ascii="仿宋_GB2312" w:eastAsia="仿宋_GB2312" w:hAnsi="宋体" w:cs="仿宋_GB2312" w:hint="eastAsia"/>
          <w:color w:val="000000" w:themeColor="text1"/>
          <w:sz w:val="32"/>
          <w:szCs w:val="32"/>
          <w:shd w:val="clear" w:color="auto" w:fill="FFFFFF"/>
        </w:rPr>
        <w:t>9</w:t>
      </w:r>
      <w:r>
        <w:rPr>
          <w:rFonts w:ascii="仿宋_GB2312" w:eastAsia="仿宋_GB2312" w:hAnsi="宋体" w:cs="仿宋_GB2312" w:hint="eastAsia"/>
          <w:color w:val="000000" w:themeColor="text1"/>
          <w:sz w:val="32"/>
          <w:szCs w:val="32"/>
          <w:shd w:val="clear" w:color="auto" w:fill="FFFFFF"/>
        </w:rPr>
        <w:t>分）、优质工程（</w:t>
      </w:r>
      <w:r>
        <w:rPr>
          <w:rFonts w:ascii="仿宋_GB2312" w:eastAsia="仿宋_GB2312" w:hAnsi="宋体" w:cs="仿宋_GB2312" w:hint="eastAsia"/>
          <w:color w:val="000000" w:themeColor="text1"/>
          <w:sz w:val="32"/>
          <w:szCs w:val="32"/>
          <w:shd w:val="clear" w:color="auto" w:fill="FFFFFF"/>
        </w:rPr>
        <w:t>28</w:t>
      </w:r>
      <w:r>
        <w:rPr>
          <w:rFonts w:ascii="仿宋_GB2312" w:eastAsia="仿宋_GB2312" w:hAnsi="宋体" w:cs="仿宋_GB2312" w:hint="eastAsia"/>
          <w:color w:val="000000" w:themeColor="text1"/>
          <w:sz w:val="32"/>
          <w:szCs w:val="32"/>
          <w:shd w:val="clear" w:color="auto" w:fill="FFFFFF"/>
        </w:rPr>
        <w:t>分）、科技创新（</w:t>
      </w:r>
      <w:r>
        <w:rPr>
          <w:rFonts w:ascii="仿宋_GB2312" w:eastAsia="仿宋_GB2312" w:hAnsi="宋体" w:cs="仿宋_GB2312" w:hint="eastAsia"/>
          <w:color w:val="000000" w:themeColor="text1"/>
          <w:sz w:val="32"/>
          <w:szCs w:val="32"/>
          <w:shd w:val="clear" w:color="auto" w:fill="FFFFFF"/>
        </w:rPr>
        <w:t>26</w:t>
      </w:r>
      <w:r>
        <w:rPr>
          <w:rFonts w:ascii="仿宋_GB2312" w:eastAsia="仿宋_GB2312" w:hAnsi="宋体" w:cs="仿宋_GB2312" w:hint="eastAsia"/>
          <w:color w:val="000000" w:themeColor="text1"/>
          <w:sz w:val="32"/>
          <w:szCs w:val="32"/>
          <w:shd w:val="clear" w:color="auto" w:fill="FFFFFF"/>
        </w:rPr>
        <w:t>分）、质量管理（</w:t>
      </w:r>
      <w:r>
        <w:rPr>
          <w:rFonts w:ascii="仿宋_GB2312" w:eastAsia="仿宋_GB2312" w:hAnsi="宋体" w:cs="仿宋_GB2312" w:hint="eastAsia"/>
          <w:color w:val="000000" w:themeColor="text1"/>
          <w:sz w:val="32"/>
          <w:szCs w:val="32"/>
          <w:shd w:val="clear" w:color="auto" w:fill="FFFFFF"/>
        </w:rPr>
        <w:t>15</w:t>
      </w:r>
      <w:r>
        <w:rPr>
          <w:rFonts w:ascii="仿宋_GB2312" w:eastAsia="仿宋_GB2312" w:hAnsi="宋体" w:cs="仿宋_GB2312" w:hint="eastAsia"/>
          <w:color w:val="000000" w:themeColor="text1"/>
          <w:sz w:val="32"/>
          <w:szCs w:val="32"/>
          <w:shd w:val="clear" w:color="auto" w:fill="FFFFFF"/>
        </w:rPr>
        <w:t>分）、安全生产（</w:t>
      </w:r>
      <w:r>
        <w:rPr>
          <w:rFonts w:ascii="仿宋_GB2312" w:eastAsia="仿宋_GB2312" w:hAnsi="宋体" w:cs="仿宋_GB2312" w:hint="eastAsia"/>
          <w:color w:val="000000" w:themeColor="text1"/>
          <w:sz w:val="32"/>
          <w:szCs w:val="32"/>
          <w:shd w:val="clear" w:color="auto" w:fill="FFFFFF"/>
        </w:rPr>
        <w:t>10</w:t>
      </w:r>
      <w:r>
        <w:rPr>
          <w:rFonts w:ascii="仿宋_GB2312" w:eastAsia="仿宋_GB2312" w:hAnsi="宋体" w:cs="仿宋_GB2312" w:hint="eastAsia"/>
          <w:color w:val="000000" w:themeColor="text1"/>
          <w:sz w:val="32"/>
          <w:szCs w:val="32"/>
          <w:shd w:val="clear" w:color="auto" w:fill="FFFFFF"/>
        </w:rPr>
        <w:t>分），</w:t>
      </w:r>
      <w:r>
        <w:rPr>
          <w:rFonts w:ascii="仿宋_GB2312" w:eastAsia="仿宋_GB2312" w:hAnsi="宋体" w:cs="宋体" w:hint="eastAsia"/>
          <w:color w:val="000000" w:themeColor="text1"/>
          <w:sz w:val="32"/>
          <w:szCs w:val="32"/>
          <w:shd w:val="clear" w:color="auto" w:fill="FFFFFF"/>
        </w:rPr>
        <w:t>“一带一路”、企业走出去的政策实施（</w:t>
      </w:r>
      <w:r>
        <w:rPr>
          <w:rFonts w:ascii="仿宋_GB2312" w:eastAsia="仿宋_GB2312" w:hAnsi="宋体" w:cs="宋体" w:hint="eastAsia"/>
          <w:color w:val="000000" w:themeColor="text1"/>
          <w:sz w:val="32"/>
          <w:szCs w:val="32"/>
          <w:shd w:val="clear" w:color="auto" w:fill="FFFFFF"/>
        </w:rPr>
        <w:t>5</w:t>
      </w:r>
      <w:r>
        <w:rPr>
          <w:rFonts w:ascii="仿宋_GB2312" w:eastAsia="仿宋_GB2312" w:hAnsi="宋体" w:cs="宋体" w:hint="eastAsia"/>
          <w:color w:val="000000" w:themeColor="text1"/>
          <w:sz w:val="32"/>
          <w:szCs w:val="32"/>
          <w:shd w:val="clear" w:color="auto" w:fill="FFFFFF"/>
        </w:rPr>
        <w:t>分）</w:t>
      </w:r>
    </w:p>
    <w:p w:rsidR="004121EE" w:rsidRDefault="00326060">
      <w:pPr>
        <w:widowControl/>
        <w:spacing w:line="560" w:lineRule="exact"/>
        <w:ind w:firstLineChars="200" w:firstLine="640"/>
        <w:rPr>
          <w:rFonts w:ascii="仿宋_GB2312" w:eastAsia="仿宋_GB2312" w:hAnsi="宋体" w:cs="仿宋_GB2312"/>
          <w:color w:val="000000" w:themeColor="text1"/>
          <w:sz w:val="32"/>
          <w:szCs w:val="32"/>
          <w:shd w:val="clear" w:color="auto" w:fill="FFFFFF"/>
        </w:rPr>
      </w:pPr>
      <w:r>
        <w:rPr>
          <w:rFonts w:ascii="仿宋_GB2312" w:eastAsia="仿宋_GB2312" w:hAnsi="宋体" w:cs="仿宋_GB2312" w:hint="eastAsia"/>
          <w:color w:val="000000" w:themeColor="text1"/>
          <w:sz w:val="32"/>
          <w:szCs w:val="32"/>
          <w:shd w:val="clear" w:color="auto" w:fill="FFFFFF"/>
        </w:rPr>
        <w:t>7</w:t>
      </w:r>
      <w:r>
        <w:rPr>
          <w:rFonts w:ascii="仿宋_GB2312" w:eastAsia="仿宋_GB2312" w:hAnsi="宋体" w:cs="仿宋_GB2312" w:hint="eastAsia"/>
          <w:color w:val="000000" w:themeColor="text1"/>
          <w:sz w:val="32"/>
          <w:szCs w:val="32"/>
          <w:shd w:val="clear" w:color="auto" w:fill="FFFFFF"/>
        </w:rPr>
        <w:t>大类</w:t>
      </w:r>
      <w:r>
        <w:rPr>
          <w:rFonts w:ascii="仿宋_GB2312" w:eastAsia="仿宋_GB2312" w:hAnsi="宋体" w:cs="仿宋_GB2312" w:hint="eastAsia"/>
          <w:color w:val="000000" w:themeColor="text1"/>
          <w:sz w:val="32"/>
          <w:szCs w:val="32"/>
          <w:shd w:val="clear" w:color="auto" w:fill="FFFFFF"/>
        </w:rPr>
        <w:t>2</w:t>
      </w:r>
      <w:r>
        <w:rPr>
          <w:rFonts w:ascii="仿宋_GB2312" w:eastAsia="仿宋_GB2312" w:hAnsi="宋体" w:cs="仿宋_GB2312" w:hint="eastAsia"/>
          <w:color w:val="000000" w:themeColor="text1"/>
          <w:sz w:val="32"/>
          <w:szCs w:val="32"/>
          <w:shd w:val="clear" w:color="auto" w:fill="FFFFFF"/>
        </w:rPr>
        <w:t>1</w:t>
      </w:r>
      <w:r>
        <w:rPr>
          <w:rFonts w:ascii="仿宋_GB2312" w:eastAsia="仿宋_GB2312" w:hAnsi="宋体" w:cs="仿宋_GB2312" w:hint="eastAsia"/>
          <w:color w:val="000000" w:themeColor="text1"/>
          <w:sz w:val="32"/>
          <w:szCs w:val="32"/>
          <w:shd w:val="clear" w:color="auto" w:fill="FFFFFF"/>
        </w:rPr>
        <w:t>大项，满分</w:t>
      </w:r>
      <w:r>
        <w:rPr>
          <w:rFonts w:ascii="仿宋_GB2312" w:eastAsia="仿宋_GB2312" w:hAnsi="宋体" w:cs="仿宋_GB2312" w:hint="eastAsia"/>
          <w:color w:val="000000" w:themeColor="text1"/>
          <w:sz w:val="32"/>
          <w:szCs w:val="32"/>
          <w:shd w:val="clear" w:color="auto" w:fill="FFFFFF"/>
        </w:rPr>
        <w:t>100</w:t>
      </w:r>
      <w:r>
        <w:rPr>
          <w:rFonts w:ascii="仿宋_GB2312" w:eastAsia="仿宋_GB2312" w:hAnsi="宋体" w:cs="仿宋_GB2312" w:hint="eastAsia"/>
          <w:color w:val="000000" w:themeColor="text1"/>
          <w:sz w:val="32"/>
          <w:szCs w:val="32"/>
          <w:shd w:val="clear" w:color="auto" w:fill="FFFFFF"/>
        </w:rPr>
        <w:t>分。</w:t>
      </w:r>
    </w:p>
    <w:p w:rsidR="004121EE" w:rsidRDefault="00326060">
      <w:pPr>
        <w:widowControl/>
        <w:spacing w:line="560" w:lineRule="exact"/>
        <w:ind w:firstLineChars="200" w:firstLine="640"/>
        <w:rPr>
          <w:rFonts w:ascii="仿宋_GB2312" w:eastAsia="仿宋_GB2312" w:hAnsi="宋体" w:cs="仿宋_GB2312"/>
          <w:color w:val="000000" w:themeColor="text1"/>
          <w:sz w:val="32"/>
          <w:szCs w:val="32"/>
          <w:shd w:val="clear" w:color="auto" w:fill="FFFFFF"/>
        </w:rPr>
      </w:pPr>
      <w:r>
        <w:rPr>
          <w:rFonts w:ascii="仿宋_GB2312" w:eastAsia="仿宋_GB2312" w:hAnsi="宋体" w:cs="仿宋_GB2312" w:hint="eastAsia"/>
          <w:color w:val="000000" w:themeColor="text1"/>
          <w:sz w:val="32"/>
          <w:szCs w:val="32"/>
          <w:shd w:val="clear" w:color="auto" w:fill="FFFFFF"/>
        </w:rPr>
        <w:t>2</w:t>
      </w:r>
      <w:r>
        <w:rPr>
          <w:rFonts w:ascii="仿宋_GB2312" w:eastAsia="仿宋_GB2312" w:hAnsi="宋体" w:cs="仿宋_GB2312" w:hint="eastAsia"/>
          <w:color w:val="000000" w:themeColor="text1"/>
          <w:sz w:val="32"/>
          <w:szCs w:val="32"/>
          <w:shd w:val="clear" w:color="auto" w:fill="FFFFFF"/>
        </w:rPr>
        <w:t>、</w:t>
      </w:r>
      <w:r>
        <w:rPr>
          <w:rFonts w:ascii="仿宋_GB2312" w:eastAsia="仿宋_GB2312" w:hAnsi="宋体" w:cs="仿宋_GB2312" w:hint="eastAsia"/>
          <w:color w:val="000000" w:themeColor="text1"/>
          <w:sz w:val="32"/>
          <w:szCs w:val="32"/>
          <w:shd w:val="clear" w:color="auto" w:fill="FFFFFF"/>
        </w:rPr>
        <w:t>7</w:t>
      </w:r>
      <w:r>
        <w:rPr>
          <w:rFonts w:ascii="仿宋_GB2312" w:eastAsia="仿宋_GB2312" w:hAnsi="宋体" w:cs="仿宋_GB2312" w:hint="eastAsia"/>
          <w:color w:val="000000" w:themeColor="text1"/>
          <w:sz w:val="32"/>
          <w:szCs w:val="32"/>
          <w:shd w:val="clear" w:color="auto" w:fill="FFFFFF"/>
        </w:rPr>
        <w:t>大类别的</w:t>
      </w:r>
      <w:r>
        <w:rPr>
          <w:rFonts w:ascii="仿宋_GB2312" w:eastAsia="仿宋_GB2312" w:hAnsi="宋体" w:cs="仿宋_GB2312" w:hint="eastAsia"/>
          <w:color w:val="000000" w:themeColor="text1"/>
          <w:sz w:val="32"/>
          <w:szCs w:val="32"/>
          <w:shd w:val="clear" w:color="auto" w:fill="FFFFFF"/>
        </w:rPr>
        <w:t>21</w:t>
      </w:r>
      <w:r>
        <w:rPr>
          <w:rFonts w:ascii="仿宋_GB2312" w:eastAsia="仿宋_GB2312" w:hAnsi="宋体" w:cs="仿宋_GB2312" w:hint="eastAsia"/>
          <w:color w:val="000000" w:themeColor="text1"/>
          <w:sz w:val="32"/>
          <w:szCs w:val="32"/>
          <w:shd w:val="clear" w:color="auto" w:fill="FFFFFF"/>
        </w:rPr>
        <w:t>大项目中，同一奖项按照获得奖项的最高级别取分，不重复累加；不同类型的奖项可以累加，但总分不能超过本类别最高分</w:t>
      </w:r>
    </w:p>
    <w:p w:rsidR="004121EE" w:rsidRDefault="00326060">
      <w:pPr>
        <w:widowControl/>
        <w:spacing w:line="560" w:lineRule="exact"/>
        <w:ind w:firstLineChars="200" w:firstLine="640"/>
        <w:rPr>
          <w:rFonts w:ascii="仿宋_GB2312" w:eastAsia="仿宋_GB2312" w:hAnsi="宋体" w:cs="仿宋_GB2312"/>
          <w:color w:val="000000" w:themeColor="text1"/>
          <w:sz w:val="32"/>
          <w:szCs w:val="32"/>
          <w:shd w:val="clear" w:color="auto" w:fill="FFFFFF"/>
        </w:rPr>
      </w:pPr>
      <w:r>
        <w:rPr>
          <w:rFonts w:ascii="仿宋_GB2312" w:eastAsia="仿宋_GB2312" w:hAnsi="宋体" w:cs="仿宋_GB2312" w:hint="eastAsia"/>
          <w:color w:val="000000" w:themeColor="text1"/>
          <w:sz w:val="32"/>
          <w:szCs w:val="32"/>
          <w:shd w:val="clear" w:color="auto" w:fill="FFFFFF"/>
        </w:rPr>
        <w:t>（二）打分细则</w:t>
      </w:r>
    </w:p>
    <w:p w:rsidR="004121EE" w:rsidRDefault="00326060">
      <w:pPr>
        <w:widowControl/>
        <w:spacing w:line="560" w:lineRule="exact"/>
        <w:jc w:val="left"/>
        <w:rPr>
          <w:rFonts w:ascii="仿宋_GB2312" w:eastAsia="仿宋_GB2312" w:hAnsi="仿宋_GB2312" w:cs="仿宋_GB2312"/>
          <w:b/>
          <w:bCs/>
          <w:color w:val="000000" w:themeColor="text1"/>
          <w:sz w:val="32"/>
          <w:szCs w:val="32"/>
          <w:shd w:val="clear" w:color="auto" w:fill="FFFFFF"/>
        </w:rPr>
      </w:pPr>
      <w:r>
        <w:rPr>
          <w:rFonts w:ascii="仿宋_GB2312" w:eastAsia="仿宋_GB2312" w:hAnsi="仿宋_GB2312" w:cs="仿宋_GB2312" w:hint="eastAsia"/>
          <w:b/>
          <w:bCs/>
          <w:color w:val="000000" w:themeColor="text1"/>
          <w:sz w:val="32"/>
          <w:szCs w:val="32"/>
          <w:shd w:val="clear" w:color="auto" w:fill="FFFFFF"/>
        </w:rPr>
        <w:t>威海市建筑业企业优秀经理评选打分表</w:t>
      </w:r>
    </w:p>
    <w:tbl>
      <w:tblPr>
        <w:tblW w:w="9701" w:type="dxa"/>
        <w:tblLayout w:type="fixed"/>
        <w:tblCellMar>
          <w:left w:w="0" w:type="dxa"/>
          <w:right w:w="0" w:type="dxa"/>
        </w:tblCellMar>
        <w:tblLook w:val="04A0"/>
      </w:tblPr>
      <w:tblGrid>
        <w:gridCol w:w="729"/>
        <w:gridCol w:w="1230"/>
        <w:gridCol w:w="1219"/>
        <w:gridCol w:w="1680"/>
        <w:gridCol w:w="1204"/>
        <w:gridCol w:w="1464"/>
        <w:gridCol w:w="1262"/>
        <w:gridCol w:w="913"/>
      </w:tblGrid>
      <w:tr w:rsidR="004121EE">
        <w:trPr>
          <w:trHeight w:val="9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b/>
                <w:color w:val="000000" w:themeColor="text1"/>
                <w:sz w:val="22"/>
                <w:szCs w:val="22"/>
              </w:rPr>
            </w:pPr>
            <w:r>
              <w:rPr>
                <w:rFonts w:ascii="宋体" w:eastAsia="宋体" w:hAnsi="宋体" w:cs="宋体" w:hint="eastAsia"/>
                <w:b/>
                <w:color w:val="000000" w:themeColor="text1"/>
                <w:kern w:val="0"/>
                <w:sz w:val="22"/>
                <w:szCs w:val="22"/>
              </w:rPr>
              <w:t>序号</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b/>
                <w:color w:val="000000" w:themeColor="text1"/>
                <w:sz w:val="22"/>
                <w:szCs w:val="22"/>
              </w:rPr>
            </w:pPr>
            <w:r>
              <w:rPr>
                <w:rFonts w:ascii="宋体" w:eastAsia="宋体" w:hAnsi="宋体" w:cs="宋体" w:hint="eastAsia"/>
                <w:b/>
                <w:color w:val="000000" w:themeColor="text1"/>
                <w:kern w:val="0"/>
                <w:sz w:val="22"/>
                <w:szCs w:val="22"/>
              </w:rPr>
              <w:t>竞赛类别</w:t>
            </w:r>
          </w:p>
        </w:tc>
        <w:tc>
          <w:tcPr>
            <w:tcW w:w="4103"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b/>
                <w:color w:val="000000" w:themeColor="text1"/>
                <w:sz w:val="22"/>
                <w:szCs w:val="22"/>
              </w:rPr>
            </w:pPr>
            <w:r>
              <w:rPr>
                <w:rFonts w:ascii="宋体" w:eastAsia="宋体" w:hAnsi="宋体" w:cs="宋体" w:hint="eastAsia"/>
                <w:b/>
                <w:color w:val="000000" w:themeColor="text1"/>
                <w:kern w:val="0"/>
                <w:sz w:val="22"/>
                <w:szCs w:val="22"/>
              </w:rPr>
              <w:t>竞赛项目</w:t>
            </w:r>
          </w:p>
        </w:tc>
        <w:tc>
          <w:tcPr>
            <w:tcW w:w="1464"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b/>
                <w:color w:val="000000" w:themeColor="text1"/>
                <w:sz w:val="22"/>
                <w:szCs w:val="22"/>
              </w:rPr>
            </w:pPr>
            <w:r>
              <w:rPr>
                <w:rFonts w:ascii="宋体" w:eastAsia="宋体" w:hAnsi="宋体" w:cs="宋体" w:hint="eastAsia"/>
                <w:b/>
                <w:color w:val="000000" w:themeColor="text1"/>
                <w:kern w:val="0"/>
                <w:sz w:val="22"/>
                <w:szCs w:val="22"/>
              </w:rPr>
              <w:t>施工总承包</w:t>
            </w:r>
            <w:r>
              <w:rPr>
                <w:rFonts w:ascii="宋体" w:eastAsia="宋体" w:hAnsi="宋体" w:cs="宋体" w:hint="eastAsia"/>
                <w:b/>
                <w:color w:val="000000" w:themeColor="text1"/>
                <w:kern w:val="0"/>
                <w:sz w:val="22"/>
                <w:szCs w:val="22"/>
              </w:rPr>
              <w:t xml:space="preserve">           </w:t>
            </w:r>
          </w:p>
        </w:tc>
        <w:tc>
          <w:tcPr>
            <w:tcW w:w="1262"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b/>
                <w:color w:val="000000" w:themeColor="text1"/>
                <w:sz w:val="22"/>
                <w:szCs w:val="22"/>
              </w:rPr>
            </w:pPr>
            <w:r>
              <w:rPr>
                <w:rFonts w:ascii="宋体" w:eastAsia="宋体" w:hAnsi="宋体" w:cs="宋体" w:hint="eastAsia"/>
                <w:b/>
                <w:color w:val="000000" w:themeColor="text1"/>
                <w:kern w:val="0"/>
                <w:sz w:val="22"/>
                <w:szCs w:val="22"/>
              </w:rPr>
              <w:t>专业总承包</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b/>
                <w:color w:val="000000" w:themeColor="text1"/>
                <w:sz w:val="22"/>
                <w:szCs w:val="22"/>
              </w:rPr>
            </w:pPr>
            <w:r>
              <w:rPr>
                <w:rFonts w:ascii="宋体" w:eastAsia="宋体" w:hAnsi="宋体" w:cs="宋体" w:hint="eastAsia"/>
                <w:b/>
                <w:color w:val="000000" w:themeColor="text1"/>
                <w:kern w:val="0"/>
                <w:sz w:val="22"/>
                <w:szCs w:val="22"/>
              </w:rPr>
              <w:t>得分</w:t>
            </w: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123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执业资格</w:t>
            </w:r>
            <w:r>
              <w:rPr>
                <w:rFonts w:ascii="宋体" w:eastAsia="宋体" w:hAnsi="宋体" w:cs="宋体" w:hint="eastAsia"/>
                <w:color w:val="000000" w:themeColor="text1"/>
                <w:kern w:val="0"/>
                <w:sz w:val="22"/>
                <w:szCs w:val="22"/>
              </w:rPr>
              <w:t xml:space="preserve">     7</w:t>
            </w:r>
            <w:r>
              <w:rPr>
                <w:rFonts w:ascii="宋体" w:eastAsia="宋体" w:hAnsi="宋体" w:cs="宋体" w:hint="eastAsia"/>
                <w:color w:val="000000" w:themeColor="text1"/>
                <w:kern w:val="0"/>
                <w:sz w:val="22"/>
                <w:szCs w:val="22"/>
              </w:rPr>
              <w:t>分</w:t>
            </w: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注册建造师</w:t>
            </w:r>
            <w:r>
              <w:rPr>
                <w:rFonts w:ascii="宋体" w:eastAsia="宋体" w:hAnsi="宋体" w:cs="宋体" w:hint="eastAsia"/>
                <w:color w:val="000000" w:themeColor="text1"/>
                <w:kern w:val="0"/>
                <w:sz w:val="22"/>
                <w:szCs w:val="22"/>
              </w:rPr>
              <w:t xml:space="preserve">    5</w:t>
            </w:r>
            <w:r>
              <w:rPr>
                <w:rFonts w:ascii="宋体" w:eastAsia="宋体" w:hAnsi="宋体" w:cs="宋体" w:hint="eastAsia"/>
                <w:color w:val="000000" w:themeColor="text1"/>
                <w:kern w:val="0"/>
                <w:sz w:val="22"/>
                <w:szCs w:val="22"/>
              </w:rPr>
              <w:t>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一级注册建造师</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二级注册建造师</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4103"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其它建设行业执业资格</w:t>
            </w:r>
            <w:r>
              <w:rPr>
                <w:rFonts w:ascii="宋体" w:eastAsia="宋体" w:hAnsi="宋体" w:cs="宋体" w:hint="eastAsia"/>
                <w:color w:val="000000" w:themeColor="text1"/>
                <w:kern w:val="0"/>
                <w:sz w:val="22"/>
                <w:szCs w:val="22"/>
              </w:rPr>
              <w:t xml:space="preserve">   2</w:t>
            </w:r>
            <w:r>
              <w:rPr>
                <w:rFonts w:ascii="宋体" w:eastAsia="宋体" w:hAnsi="宋体" w:cs="宋体" w:hint="eastAsia"/>
                <w:color w:val="000000" w:themeColor="text1"/>
                <w:kern w:val="0"/>
                <w:sz w:val="22"/>
                <w:szCs w:val="22"/>
              </w:rPr>
              <w:t>分</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w:t>
            </w:r>
          </w:p>
        </w:tc>
        <w:tc>
          <w:tcPr>
            <w:tcW w:w="1230" w:type="dxa"/>
            <w:vMerge w:val="restart"/>
            <w:tcBorders>
              <w:top w:val="single" w:sz="4" w:space="0" w:color="000000"/>
              <w:left w:val="single" w:sz="4" w:space="0" w:color="000000"/>
              <w:bottom w:val="nil"/>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申报资料</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和业绩</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9</w:t>
            </w:r>
            <w:r>
              <w:rPr>
                <w:rFonts w:ascii="宋体" w:eastAsia="宋体" w:hAnsi="宋体" w:cs="宋体" w:hint="eastAsia"/>
                <w:color w:val="000000" w:themeColor="text1"/>
                <w:kern w:val="0"/>
                <w:sz w:val="22"/>
                <w:szCs w:val="22"/>
              </w:rPr>
              <w:t>分</w:t>
            </w:r>
          </w:p>
        </w:tc>
        <w:tc>
          <w:tcPr>
            <w:tcW w:w="4103"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申报资料齐全完整、真实有效</w:t>
            </w:r>
            <w:r>
              <w:rPr>
                <w:rFonts w:ascii="宋体" w:eastAsia="宋体" w:hAnsi="宋体" w:cs="宋体" w:hint="eastAsia"/>
                <w:color w:val="000000" w:themeColor="text1"/>
                <w:kern w:val="0"/>
                <w:sz w:val="22"/>
                <w:szCs w:val="22"/>
              </w:rPr>
              <w:t xml:space="preserve">  3</w:t>
            </w:r>
            <w:r>
              <w:rPr>
                <w:rFonts w:ascii="宋体" w:eastAsia="宋体" w:hAnsi="宋体" w:cs="宋体" w:hint="eastAsia"/>
                <w:color w:val="000000" w:themeColor="text1"/>
                <w:kern w:val="0"/>
                <w:sz w:val="22"/>
                <w:szCs w:val="22"/>
              </w:rPr>
              <w:t>分</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84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w:t>
            </w:r>
          </w:p>
        </w:tc>
        <w:tc>
          <w:tcPr>
            <w:tcW w:w="1230"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4103"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个人简介与主要事迹描述全面、详细、精炼</w:t>
            </w:r>
            <w:r>
              <w:rPr>
                <w:rFonts w:ascii="宋体" w:eastAsia="宋体" w:hAnsi="宋体" w:cs="宋体" w:hint="eastAsia"/>
                <w:color w:val="000000" w:themeColor="text1"/>
                <w:kern w:val="0"/>
                <w:sz w:val="22"/>
                <w:szCs w:val="22"/>
              </w:rPr>
              <w:t>3</w:t>
            </w:r>
            <w:r>
              <w:rPr>
                <w:rFonts w:ascii="宋体" w:eastAsia="宋体" w:hAnsi="宋体" w:cs="宋体" w:hint="eastAsia"/>
                <w:color w:val="000000" w:themeColor="text1"/>
                <w:kern w:val="0"/>
                <w:sz w:val="22"/>
                <w:szCs w:val="22"/>
              </w:rPr>
              <w:t>分</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6</w:t>
            </w:r>
          </w:p>
        </w:tc>
        <w:tc>
          <w:tcPr>
            <w:tcW w:w="1230"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表彰</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3</w:t>
            </w:r>
            <w:r>
              <w:rPr>
                <w:rFonts w:ascii="宋体" w:eastAsia="宋体" w:hAnsi="宋体" w:cs="宋体" w:hint="eastAsia"/>
                <w:color w:val="000000" w:themeColor="text1"/>
                <w:kern w:val="0"/>
                <w:sz w:val="22"/>
                <w:szCs w:val="22"/>
              </w:rPr>
              <w:t>分</w:t>
            </w:r>
          </w:p>
        </w:tc>
        <w:tc>
          <w:tcPr>
            <w:tcW w:w="16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国家级</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7</w:t>
            </w:r>
          </w:p>
        </w:tc>
        <w:tc>
          <w:tcPr>
            <w:tcW w:w="1230"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省级</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8</w:t>
            </w:r>
          </w:p>
        </w:tc>
        <w:tc>
          <w:tcPr>
            <w:tcW w:w="1230"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市级</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9</w:t>
            </w:r>
          </w:p>
        </w:tc>
        <w:tc>
          <w:tcPr>
            <w:tcW w:w="123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优质工程</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lastRenderedPageBreak/>
              <w:t>28</w:t>
            </w:r>
            <w:r>
              <w:rPr>
                <w:rFonts w:ascii="宋体" w:eastAsia="宋体" w:hAnsi="宋体" w:cs="宋体" w:hint="eastAsia"/>
                <w:color w:val="000000" w:themeColor="text1"/>
                <w:kern w:val="0"/>
                <w:sz w:val="22"/>
                <w:szCs w:val="22"/>
              </w:rPr>
              <w:t>分</w:t>
            </w: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lastRenderedPageBreak/>
              <w:t>国优</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lastRenderedPageBreak/>
              <w:t>12</w:t>
            </w:r>
            <w:r>
              <w:rPr>
                <w:rFonts w:ascii="宋体" w:eastAsia="宋体" w:hAnsi="宋体" w:cs="宋体" w:hint="eastAsia"/>
                <w:color w:val="000000" w:themeColor="text1"/>
                <w:kern w:val="0"/>
                <w:sz w:val="22"/>
                <w:szCs w:val="22"/>
              </w:rPr>
              <w:t>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lastRenderedPageBreak/>
              <w:t>鲁班奖</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12</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lastRenderedPageBreak/>
              <w:t>10</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詹天佑奖</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10</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10</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lastRenderedPageBreak/>
              <w:t>11</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国家优质</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金奖</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12</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12</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工程奖</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10</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10</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13</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建设工程装饰奖</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10</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10</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14</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钢结构金奖</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10</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10</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15</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其他国家级（专业）优质工程</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8</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8</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16</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省优</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12</w:t>
            </w:r>
            <w:r>
              <w:rPr>
                <w:rFonts w:ascii="宋体" w:eastAsia="宋体" w:hAnsi="宋体" w:cs="宋体" w:hint="eastAsia"/>
                <w:color w:val="000000" w:themeColor="text1"/>
                <w:kern w:val="0"/>
                <w:sz w:val="22"/>
                <w:szCs w:val="22"/>
              </w:rPr>
              <w:t>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泰山杯</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7</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7</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17</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装饰“泰山杯”</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7</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7</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18</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市政金杯</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19</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建筑工程优质结构</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20</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园林绿化示范工程</w:t>
            </w:r>
            <w:r>
              <w:rPr>
                <w:rFonts w:ascii="宋体" w:eastAsia="宋体" w:hAnsi="宋体" w:cs="宋体" w:hint="eastAsia"/>
                <w:color w:val="000000" w:themeColor="text1"/>
                <w:kern w:val="0"/>
                <w:sz w:val="22"/>
                <w:szCs w:val="22"/>
              </w:rPr>
              <w:t>/</w:t>
            </w:r>
            <w:r>
              <w:rPr>
                <w:rFonts w:ascii="宋体" w:eastAsia="宋体" w:hAnsi="宋体" w:cs="宋体" w:hint="eastAsia"/>
                <w:color w:val="000000" w:themeColor="text1"/>
                <w:kern w:val="0"/>
                <w:sz w:val="22"/>
                <w:szCs w:val="22"/>
              </w:rPr>
              <w:t>绿地</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21</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其他省级（专业）优质工程</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7</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7</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22</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市优</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4</w:t>
            </w:r>
            <w:r>
              <w:rPr>
                <w:rFonts w:ascii="宋体" w:eastAsia="宋体" w:hAnsi="宋体" w:cs="宋体" w:hint="eastAsia"/>
                <w:color w:val="000000" w:themeColor="text1"/>
                <w:kern w:val="0"/>
                <w:sz w:val="22"/>
                <w:szCs w:val="22"/>
              </w:rPr>
              <w:t>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市级优质（含专业）工程</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23</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市级优质结构工程</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24</w:t>
            </w:r>
          </w:p>
        </w:tc>
        <w:tc>
          <w:tcPr>
            <w:tcW w:w="1230"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科技</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创新</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26</w:t>
            </w:r>
            <w:r>
              <w:rPr>
                <w:rFonts w:ascii="宋体" w:eastAsia="宋体" w:hAnsi="宋体" w:cs="宋体" w:hint="eastAsia"/>
                <w:color w:val="000000" w:themeColor="text1"/>
                <w:kern w:val="0"/>
                <w:sz w:val="22"/>
                <w:szCs w:val="22"/>
              </w:rPr>
              <w:t>分</w:t>
            </w:r>
          </w:p>
        </w:tc>
        <w:tc>
          <w:tcPr>
            <w:tcW w:w="1219"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科技进步奖</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7</w:t>
            </w:r>
            <w:r>
              <w:rPr>
                <w:rFonts w:ascii="宋体" w:eastAsia="宋体" w:hAnsi="宋体" w:cs="宋体" w:hint="eastAsia"/>
                <w:color w:val="000000" w:themeColor="text1"/>
                <w:kern w:val="0"/>
                <w:sz w:val="22"/>
                <w:szCs w:val="22"/>
              </w:rPr>
              <w:t>分</w:t>
            </w:r>
          </w:p>
        </w:tc>
        <w:tc>
          <w:tcPr>
            <w:tcW w:w="168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国家级</w:t>
            </w:r>
          </w:p>
        </w:tc>
        <w:tc>
          <w:tcPr>
            <w:tcW w:w="1204" w:type="dxa"/>
            <w:tcBorders>
              <w:top w:val="nil"/>
              <w:left w:val="nil"/>
              <w:bottom w:val="nil"/>
              <w:right w:val="nil"/>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特等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25</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一等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26</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二等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27</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省级</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一等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28</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二等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29</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三等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2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30</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val="restart"/>
            <w:tcBorders>
              <w:top w:val="nil"/>
              <w:left w:val="single" w:sz="4" w:space="0" w:color="000000"/>
              <w:bottom w:val="nil"/>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工程建设</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工法</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3</w:t>
            </w:r>
            <w:r>
              <w:rPr>
                <w:rFonts w:ascii="宋体" w:eastAsia="宋体" w:hAnsi="宋体" w:cs="宋体" w:hint="eastAsia"/>
                <w:color w:val="000000" w:themeColor="text1"/>
                <w:kern w:val="0"/>
                <w:sz w:val="22"/>
                <w:szCs w:val="22"/>
              </w:rPr>
              <w:t>分</w:t>
            </w: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国家级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9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31</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nil"/>
              <w:left w:val="single" w:sz="4" w:space="0" w:color="000000"/>
              <w:bottom w:val="nil"/>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省级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32</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专利</w:t>
            </w:r>
            <w:r>
              <w:rPr>
                <w:rFonts w:ascii="宋体" w:eastAsia="宋体" w:hAnsi="宋体" w:cs="宋体" w:hint="eastAsia"/>
                <w:color w:val="000000" w:themeColor="text1"/>
                <w:kern w:val="0"/>
                <w:sz w:val="22"/>
                <w:szCs w:val="22"/>
              </w:rPr>
              <w:t xml:space="preserve">                   3</w:t>
            </w:r>
            <w:r>
              <w:rPr>
                <w:rFonts w:ascii="宋体" w:eastAsia="宋体" w:hAnsi="宋体" w:cs="宋体" w:hint="eastAsia"/>
                <w:color w:val="000000" w:themeColor="text1"/>
                <w:kern w:val="0"/>
                <w:sz w:val="22"/>
                <w:szCs w:val="22"/>
              </w:rPr>
              <w:t>分</w:t>
            </w: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发明型</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33</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实用新型</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54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34</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绿色建筑创新奖</w:t>
            </w:r>
            <w:r>
              <w:rPr>
                <w:rFonts w:ascii="宋体" w:eastAsia="宋体" w:hAnsi="宋体" w:cs="宋体" w:hint="eastAsia"/>
                <w:color w:val="000000" w:themeColor="text1"/>
                <w:kern w:val="0"/>
                <w:sz w:val="22"/>
                <w:szCs w:val="22"/>
              </w:rPr>
              <w:t xml:space="preserve">          3</w:t>
            </w:r>
            <w:r>
              <w:rPr>
                <w:rFonts w:ascii="宋体" w:eastAsia="宋体" w:hAnsi="宋体" w:cs="宋体" w:hint="eastAsia"/>
                <w:color w:val="000000" w:themeColor="text1"/>
                <w:kern w:val="0"/>
                <w:sz w:val="22"/>
                <w:szCs w:val="22"/>
              </w:rPr>
              <w:t>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一等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35</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二等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2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36</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三等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2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37</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绿色施工科技示范工程</w:t>
            </w:r>
            <w:r>
              <w:rPr>
                <w:rFonts w:ascii="宋体" w:eastAsia="宋体" w:hAnsi="宋体" w:cs="宋体" w:hint="eastAsia"/>
                <w:color w:val="000000" w:themeColor="text1"/>
                <w:kern w:val="0"/>
                <w:sz w:val="22"/>
                <w:szCs w:val="22"/>
              </w:rPr>
              <w:t xml:space="preserve">     3</w:t>
            </w:r>
            <w:r>
              <w:rPr>
                <w:rFonts w:ascii="宋体" w:eastAsia="宋体" w:hAnsi="宋体" w:cs="宋体" w:hint="eastAsia"/>
                <w:color w:val="000000" w:themeColor="text1"/>
                <w:kern w:val="0"/>
                <w:sz w:val="22"/>
                <w:szCs w:val="22"/>
              </w:rPr>
              <w:t>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国家级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8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38</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省级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5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39</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装配式建筑</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示范项目</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2</w:t>
            </w:r>
            <w:r>
              <w:rPr>
                <w:rFonts w:ascii="宋体" w:eastAsia="宋体" w:hAnsi="宋体" w:cs="宋体" w:hint="eastAsia"/>
                <w:color w:val="000000" w:themeColor="text1"/>
                <w:kern w:val="0"/>
                <w:sz w:val="22"/>
                <w:szCs w:val="22"/>
              </w:rPr>
              <w:t>分</w:t>
            </w: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国家级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4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40</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省级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8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lastRenderedPageBreak/>
              <w:t>41</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建筑业新技术应用示范工程</w:t>
            </w:r>
            <w:r>
              <w:rPr>
                <w:rFonts w:ascii="宋体" w:eastAsia="宋体" w:hAnsi="宋体" w:cs="宋体" w:hint="eastAsia"/>
                <w:color w:val="000000" w:themeColor="text1"/>
                <w:kern w:val="0"/>
                <w:sz w:val="22"/>
                <w:szCs w:val="22"/>
              </w:rPr>
              <w:t>3</w:t>
            </w:r>
            <w:r>
              <w:rPr>
                <w:rFonts w:ascii="宋体" w:eastAsia="宋体" w:hAnsi="宋体" w:cs="宋体" w:hint="eastAsia"/>
                <w:color w:val="000000" w:themeColor="text1"/>
                <w:kern w:val="0"/>
                <w:sz w:val="22"/>
                <w:szCs w:val="22"/>
              </w:rPr>
              <w:t>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国家级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8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42</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省级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43</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标准规范</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2</w:t>
            </w:r>
            <w:r>
              <w:rPr>
                <w:rFonts w:ascii="宋体" w:eastAsia="宋体" w:hAnsi="宋体" w:cs="宋体" w:hint="eastAsia"/>
                <w:color w:val="000000" w:themeColor="text1"/>
                <w:kern w:val="0"/>
                <w:sz w:val="22"/>
                <w:szCs w:val="22"/>
              </w:rPr>
              <w:t>分</w:t>
            </w: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国家级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44</w:t>
            </w:r>
          </w:p>
        </w:tc>
        <w:tc>
          <w:tcPr>
            <w:tcW w:w="123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省级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45</w:t>
            </w:r>
          </w:p>
        </w:tc>
        <w:tc>
          <w:tcPr>
            <w:tcW w:w="123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质量</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管理</w:t>
            </w:r>
            <w:r>
              <w:rPr>
                <w:rFonts w:ascii="宋体" w:eastAsia="宋体" w:hAnsi="宋体" w:cs="宋体" w:hint="eastAsia"/>
                <w:color w:val="000000" w:themeColor="text1"/>
                <w:kern w:val="0"/>
                <w:sz w:val="22"/>
                <w:szCs w:val="22"/>
              </w:rPr>
              <w:t xml:space="preserve">                15</w:t>
            </w:r>
            <w:r>
              <w:rPr>
                <w:rFonts w:ascii="宋体" w:eastAsia="宋体" w:hAnsi="宋体" w:cs="宋体" w:hint="eastAsia"/>
                <w:color w:val="000000" w:themeColor="text1"/>
                <w:kern w:val="0"/>
                <w:sz w:val="22"/>
                <w:szCs w:val="22"/>
              </w:rPr>
              <w:t>分</w:t>
            </w: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BIM</w:t>
            </w:r>
            <w:r>
              <w:rPr>
                <w:rFonts w:ascii="宋体" w:eastAsia="宋体" w:hAnsi="宋体" w:cs="宋体" w:hint="eastAsia"/>
                <w:color w:val="000000" w:themeColor="text1"/>
                <w:kern w:val="0"/>
                <w:sz w:val="22"/>
                <w:szCs w:val="22"/>
              </w:rPr>
              <w:t>大赛</w:t>
            </w:r>
            <w:r>
              <w:rPr>
                <w:rFonts w:ascii="宋体" w:eastAsia="宋体" w:hAnsi="宋体" w:cs="宋体" w:hint="eastAsia"/>
                <w:color w:val="000000" w:themeColor="text1"/>
                <w:kern w:val="0"/>
                <w:sz w:val="22"/>
                <w:szCs w:val="22"/>
              </w:rPr>
              <w:t xml:space="preserve">     5</w:t>
            </w:r>
            <w:r>
              <w:rPr>
                <w:rFonts w:ascii="宋体" w:eastAsia="宋体" w:hAnsi="宋体" w:cs="宋体" w:hint="eastAsia"/>
                <w:color w:val="000000" w:themeColor="text1"/>
                <w:kern w:val="0"/>
                <w:sz w:val="22"/>
                <w:szCs w:val="22"/>
              </w:rPr>
              <w:t>分</w:t>
            </w:r>
          </w:p>
        </w:tc>
        <w:tc>
          <w:tcPr>
            <w:tcW w:w="168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国家级</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一等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46</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二等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47</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三等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48</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省级</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一等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49</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二等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50</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三等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0.5</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0.5</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51</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QC</w:t>
            </w:r>
            <w:r>
              <w:rPr>
                <w:rFonts w:ascii="宋体" w:eastAsia="宋体" w:hAnsi="宋体" w:cs="宋体" w:hint="eastAsia"/>
                <w:color w:val="000000" w:themeColor="text1"/>
                <w:kern w:val="0"/>
                <w:sz w:val="22"/>
                <w:szCs w:val="22"/>
              </w:rPr>
              <w:t>成果</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 xml:space="preserve">   5</w:t>
            </w:r>
            <w:r>
              <w:rPr>
                <w:rFonts w:ascii="宋体" w:eastAsia="宋体" w:hAnsi="宋体" w:cs="宋体" w:hint="eastAsia"/>
                <w:color w:val="000000" w:themeColor="text1"/>
                <w:kern w:val="0"/>
                <w:sz w:val="22"/>
                <w:szCs w:val="22"/>
              </w:rPr>
              <w:t>分</w:t>
            </w:r>
          </w:p>
        </w:tc>
        <w:tc>
          <w:tcPr>
            <w:tcW w:w="168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国家级</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一等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52</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二等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53</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三等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54</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省级</w:t>
            </w: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一等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2</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55</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二等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56</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68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三等</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0.5</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0.5</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314"/>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57</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观摩工地</w:t>
            </w:r>
            <w:r>
              <w:rPr>
                <w:rFonts w:ascii="宋体" w:eastAsia="宋体" w:hAnsi="宋体" w:cs="宋体" w:hint="eastAsia"/>
                <w:color w:val="000000" w:themeColor="text1"/>
                <w:kern w:val="0"/>
                <w:sz w:val="22"/>
                <w:szCs w:val="22"/>
              </w:rPr>
              <w:t xml:space="preserve">              5</w:t>
            </w:r>
            <w:r>
              <w:rPr>
                <w:rFonts w:ascii="宋体" w:eastAsia="宋体" w:hAnsi="宋体" w:cs="宋体" w:hint="eastAsia"/>
                <w:color w:val="000000" w:themeColor="text1"/>
                <w:kern w:val="0"/>
                <w:sz w:val="22"/>
                <w:szCs w:val="22"/>
              </w:rPr>
              <w:t>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国家级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58</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省级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59</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市级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60</w:t>
            </w:r>
          </w:p>
        </w:tc>
        <w:tc>
          <w:tcPr>
            <w:tcW w:w="123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安全生产</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10</w:t>
            </w:r>
            <w:r>
              <w:rPr>
                <w:rFonts w:ascii="宋体" w:eastAsia="宋体" w:hAnsi="宋体" w:cs="宋体" w:hint="eastAsia"/>
                <w:color w:val="000000" w:themeColor="text1"/>
                <w:kern w:val="0"/>
                <w:sz w:val="22"/>
                <w:szCs w:val="22"/>
              </w:rPr>
              <w:t>分</w:t>
            </w:r>
          </w:p>
        </w:tc>
        <w:tc>
          <w:tcPr>
            <w:tcW w:w="12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安全文明</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工地</w:t>
            </w:r>
            <w:r>
              <w:rPr>
                <w:rFonts w:ascii="宋体" w:eastAsia="宋体" w:hAnsi="宋体" w:cs="宋体" w:hint="eastAsia"/>
                <w:color w:val="000000" w:themeColor="text1"/>
                <w:kern w:val="0"/>
                <w:sz w:val="22"/>
                <w:szCs w:val="22"/>
              </w:rPr>
              <w:t xml:space="preserve">         </w:t>
            </w:r>
            <w:r>
              <w:rPr>
                <w:rFonts w:ascii="宋体" w:eastAsia="宋体" w:hAnsi="宋体" w:cs="宋体" w:hint="eastAsia"/>
                <w:color w:val="000000" w:themeColor="text1"/>
                <w:kern w:val="0"/>
                <w:sz w:val="22"/>
                <w:szCs w:val="22"/>
              </w:rPr>
              <w:t>10</w:t>
            </w:r>
            <w:r>
              <w:rPr>
                <w:rFonts w:ascii="宋体" w:eastAsia="宋体" w:hAnsi="宋体" w:cs="宋体" w:hint="eastAsia"/>
                <w:color w:val="000000" w:themeColor="text1"/>
                <w:kern w:val="0"/>
                <w:sz w:val="22"/>
                <w:szCs w:val="22"/>
              </w:rPr>
              <w:t>分</w:t>
            </w: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国家级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10</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10</w:t>
            </w:r>
          </w:p>
        </w:tc>
        <w:tc>
          <w:tcPr>
            <w:tcW w:w="91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61</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省级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6</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00"/>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62</w:t>
            </w:r>
          </w:p>
        </w:tc>
        <w:tc>
          <w:tcPr>
            <w:tcW w:w="123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12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c>
          <w:tcPr>
            <w:tcW w:w="288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市级</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4</w:t>
            </w:r>
          </w:p>
        </w:tc>
        <w:tc>
          <w:tcPr>
            <w:tcW w:w="12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rPr>
              <w:t>3</w:t>
            </w:r>
          </w:p>
        </w:tc>
        <w:tc>
          <w:tcPr>
            <w:tcW w:w="91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jc w:val="center"/>
              <w:rPr>
                <w:rFonts w:ascii="宋体" w:eastAsia="宋体" w:hAnsi="宋体" w:cs="宋体"/>
                <w:color w:val="000000" w:themeColor="text1"/>
                <w:sz w:val="22"/>
                <w:szCs w:val="22"/>
              </w:rPr>
            </w:pPr>
          </w:p>
        </w:tc>
      </w:tr>
      <w:tr w:rsidR="004121EE">
        <w:trPr>
          <w:trHeight w:val="439"/>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63</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b/>
                <w:color w:val="000000" w:themeColor="text1"/>
                <w:kern w:val="0"/>
                <w:sz w:val="22"/>
                <w:szCs w:val="22"/>
              </w:rPr>
            </w:pPr>
            <w:r>
              <w:rPr>
                <w:rFonts w:ascii="宋体" w:eastAsia="宋体" w:hAnsi="宋体" w:cs="宋体" w:hint="eastAsia"/>
                <w:b/>
                <w:color w:val="000000" w:themeColor="text1"/>
                <w:kern w:val="0"/>
                <w:sz w:val="22"/>
                <w:szCs w:val="22"/>
              </w:rPr>
              <w:t>一带一路，企业走出去</w:t>
            </w:r>
          </w:p>
        </w:tc>
        <w:tc>
          <w:tcPr>
            <w:tcW w:w="12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5</w:t>
            </w:r>
            <w:r>
              <w:rPr>
                <w:rFonts w:ascii="宋体" w:eastAsia="宋体" w:hAnsi="宋体" w:cs="宋体" w:hint="eastAsia"/>
                <w:color w:val="000000" w:themeColor="text1"/>
                <w:kern w:val="0"/>
                <w:sz w:val="22"/>
                <w:szCs w:val="22"/>
              </w:rPr>
              <w:t>分</w:t>
            </w:r>
          </w:p>
        </w:tc>
        <w:tc>
          <w:tcPr>
            <w:tcW w:w="5610"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b/>
                <w:color w:val="000000" w:themeColor="text1"/>
                <w:kern w:val="0"/>
                <w:sz w:val="22"/>
                <w:szCs w:val="22"/>
              </w:rPr>
            </w:pPr>
            <w:r>
              <w:rPr>
                <w:rFonts w:ascii="宋体" w:eastAsia="宋体" w:hAnsi="宋体" w:cs="宋体" w:hint="eastAsia"/>
                <w:b/>
                <w:color w:val="000000" w:themeColor="text1"/>
                <w:kern w:val="0"/>
                <w:sz w:val="22"/>
                <w:szCs w:val="22"/>
              </w:rPr>
              <w:t>省外</w:t>
            </w:r>
          </w:p>
          <w:p w:rsidR="004121EE" w:rsidRDefault="00326060">
            <w:pPr>
              <w:widowControl/>
              <w:jc w:val="center"/>
              <w:textAlignment w:val="center"/>
              <w:rPr>
                <w:rFonts w:ascii="宋体" w:eastAsia="宋体" w:hAnsi="宋体" w:cs="宋体"/>
                <w:b/>
                <w:color w:val="000000" w:themeColor="text1"/>
                <w:kern w:val="0"/>
                <w:sz w:val="22"/>
                <w:szCs w:val="22"/>
              </w:rPr>
            </w:pPr>
            <w:r>
              <w:rPr>
                <w:rFonts w:ascii="宋体" w:eastAsia="宋体" w:hAnsi="宋体" w:cs="宋体" w:hint="eastAsia"/>
                <w:b/>
                <w:color w:val="000000" w:themeColor="text1"/>
                <w:kern w:val="0"/>
                <w:sz w:val="22"/>
                <w:szCs w:val="22"/>
              </w:rPr>
              <w:t>市外省内</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ind w:firstLine="308"/>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5</w:t>
            </w:r>
          </w:p>
          <w:p w:rsidR="004121EE" w:rsidRDefault="00326060">
            <w:pPr>
              <w:ind w:firstLine="308"/>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3</w:t>
            </w:r>
          </w:p>
        </w:tc>
      </w:tr>
      <w:tr w:rsidR="004121EE">
        <w:trPr>
          <w:trHeight w:val="439"/>
        </w:trPr>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64</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b/>
                <w:color w:val="000000" w:themeColor="text1"/>
                <w:kern w:val="0"/>
                <w:sz w:val="22"/>
                <w:szCs w:val="22"/>
              </w:rPr>
            </w:pPr>
            <w:r>
              <w:rPr>
                <w:rFonts w:ascii="宋体" w:eastAsia="宋体" w:hAnsi="宋体" w:cs="宋体" w:hint="eastAsia"/>
                <w:b/>
                <w:color w:val="000000" w:themeColor="text1"/>
                <w:kern w:val="0"/>
                <w:sz w:val="22"/>
                <w:szCs w:val="22"/>
              </w:rPr>
              <w:t>应得分</w:t>
            </w:r>
          </w:p>
        </w:tc>
        <w:tc>
          <w:tcPr>
            <w:tcW w:w="12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100</w:t>
            </w:r>
          </w:p>
        </w:tc>
        <w:tc>
          <w:tcPr>
            <w:tcW w:w="5610"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326060">
            <w:pPr>
              <w:widowControl/>
              <w:jc w:val="center"/>
              <w:textAlignment w:val="center"/>
              <w:rPr>
                <w:rFonts w:ascii="宋体" w:eastAsia="宋体" w:hAnsi="宋体" w:cs="宋体"/>
                <w:b/>
                <w:color w:val="000000" w:themeColor="text1"/>
                <w:kern w:val="0"/>
                <w:sz w:val="22"/>
                <w:szCs w:val="22"/>
              </w:rPr>
            </w:pPr>
            <w:r>
              <w:rPr>
                <w:rFonts w:ascii="宋体" w:eastAsia="宋体" w:hAnsi="宋体" w:cs="宋体" w:hint="eastAsia"/>
                <w:b/>
                <w:color w:val="000000" w:themeColor="text1"/>
                <w:kern w:val="0"/>
                <w:sz w:val="22"/>
                <w:szCs w:val="22"/>
              </w:rPr>
              <w:t>实得分</w:t>
            </w:r>
          </w:p>
        </w:tc>
        <w:tc>
          <w:tcPr>
            <w:tcW w:w="91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121EE" w:rsidRDefault="004121EE">
            <w:pPr>
              <w:ind w:firstLine="308"/>
              <w:rPr>
                <w:rFonts w:ascii="宋体" w:eastAsia="宋体" w:hAnsi="宋体" w:cs="宋体"/>
                <w:b/>
                <w:color w:val="000000" w:themeColor="text1"/>
                <w:sz w:val="22"/>
                <w:szCs w:val="22"/>
              </w:rPr>
            </w:pPr>
          </w:p>
        </w:tc>
      </w:tr>
    </w:tbl>
    <w:p w:rsidR="004121EE" w:rsidRDefault="004121EE">
      <w:pPr>
        <w:widowControl/>
        <w:shd w:val="clear" w:color="auto" w:fill="FFFFFF"/>
        <w:jc w:val="left"/>
        <w:rPr>
          <w:rFonts w:ascii="仿宋_GB2312" w:eastAsia="仿宋_GB2312" w:hAnsi="微软雅黑" w:cs="仿宋_GB2312"/>
          <w:color w:val="000000" w:themeColor="text1"/>
          <w:kern w:val="0"/>
          <w:sz w:val="32"/>
          <w:szCs w:val="32"/>
          <w:shd w:val="clear" w:color="auto" w:fill="FFFFFF"/>
        </w:rPr>
      </w:pPr>
    </w:p>
    <w:p w:rsidR="004121EE" w:rsidRDefault="004121EE">
      <w:pPr>
        <w:jc w:val="center"/>
        <w:rPr>
          <w:sz w:val="44"/>
          <w:szCs w:val="44"/>
        </w:rPr>
      </w:pPr>
    </w:p>
    <w:p w:rsidR="004121EE" w:rsidRDefault="004121EE">
      <w:pPr>
        <w:jc w:val="center"/>
        <w:rPr>
          <w:sz w:val="44"/>
          <w:szCs w:val="44"/>
        </w:rPr>
      </w:pPr>
    </w:p>
    <w:p w:rsidR="004121EE" w:rsidRDefault="004121EE">
      <w:pPr>
        <w:jc w:val="center"/>
        <w:rPr>
          <w:sz w:val="44"/>
          <w:szCs w:val="44"/>
        </w:rPr>
      </w:pPr>
    </w:p>
    <w:p w:rsidR="00FE302E" w:rsidRDefault="00FE302E">
      <w:pPr>
        <w:jc w:val="center"/>
        <w:rPr>
          <w:rFonts w:hint="eastAsia"/>
          <w:sz w:val="44"/>
          <w:szCs w:val="44"/>
        </w:rPr>
      </w:pPr>
    </w:p>
    <w:p w:rsidR="004121EE" w:rsidRDefault="00326060">
      <w:pPr>
        <w:jc w:val="center"/>
        <w:rPr>
          <w:sz w:val="44"/>
          <w:szCs w:val="44"/>
        </w:rPr>
      </w:pPr>
      <w:r>
        <w:rPr>
          <w:rFonts w:hint="eastAsia"/>
          <w:sz w:val="44"/>
          <w:szCs w:val="44"/>
        </w:rPr>
        <w:lastRenderedPageBreak/>
        <w:t>承</w:t>
      </w:r>
      <w:r>
        <w:rPr>
          <w:rFonts w:hint="eastAsia"/>
          <w:sz w:val="44"/>
          <w:szCs w:val="44"/>
        </w:rPr>
        <w:t xml:space="preserve">   </w:t>
      </w:r>
      <w:r>
        <w:rPr>
          <w:rFonts w:hint="eastAsia"/>
          <w:sz w:val="44"/>
          <w:szCs w:val="44"/>
        </w:rPr>
        <w:t>诺</w:t>
      </w:r>
      <w:r>
        <w:rPr>
          <w:rFonts w:hint="eastAsia"/>
          <w:sz w:val="44"/>
          <w:szCs w:val="44"/>
        </w:rPr>
        <w:t xml:space="preserve">   </w:t>
      </w:r>
      <w:r>
        <w:rPr>
          <w:rFonts w:hint="eastAsia"/>
          <w:sz w:val="44"/>
          <w:szCs w:val="44"/>
        </w:rPr>
        <w:t>书</w:t>
      </w:r>
    </w:p>
    <w:p w:rsidR="004121EE" w:rsidRDefault="004121EE">
      <w:pPr>
        <w:jc w:val="center"/>
        <w:rPr>
          <w:sz w:val="44"/>
          <w:szCs w:val="44"/>
        </w:rPr>
      </w:pPr>
    </w:p>
    <w:p w:rsidR="004121EE" w:rsidRDefault="00326060">
      <w:pPr>
        <w:spacing w:line="360" w:lineRule="auto"/>
        <w:rPr>
          <w:rFonts w:ascii="仿宋_GB2312" w:eastAsia="仿宋_GB2312" w:hAnsi="宋体"/>
          <w:sz w:val="32"/>
          <w:szCs w:val="32"/>
        </w:rPr>
      </w:pPr>
      <w:r>
        <w:rPr>
          <w:rFonts w:ascii="仿宋_GB2312" w:eastAsia="仿宋_GB2312" w:hAnsi="宋体" w:hint="eastAsia"/>
          <w:sz w:val="32"/>
          <w:szCs w:val="32"/>
        </w:rPr>
        <w:t>威海市建筑业协会：</w:t>
      </w:r>
    </w:p>
    <w:p w:rsidR="004121EE" w:rsidRDefault="00326060">
      <w:pPr>
        <w:widowControl/>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我</w:t>
      </w:r>
      <w:r>
        <w:rPr>
          <w:rFonts w:ascii="仿宋_GB2312" w:eastAsia="仿宋_GB2312" w:hAnsi="宋体" w:hint="eastAsia"/>
          <w:sz w:val="32"/>
          <w:szCs w:val="32"/>
        </w:rPr>
        <w:t>本人</w:t>
      </w:r>
      <w:r>
        <w:rPr>
          <w:rFonts w:ascii="仿宋_GB2312" w:eastAsia="仿宋_GB2312" w:hAnsi="宋体" w:hint="eastAsia"/>
          <w:sz w:val="32"/>
          <w:szCs w:val="32"/>
        </w:rPr>
        <w:t>承诺</w:t>
      </w:r>
      <w:r>
        <w:rPr>
          <w:rFonts w:ascii="仿宋_GB2312" w:eastAsia="仿宋_GB2312" w:hAnsi="宋体" w:hint="eastAsia"/>
          <w:sz w:val="32"/>
          <w:szCs w:val="32"/>
        </w:rPr>
        <w:t>2017-2019</w:t>
      </w:r>
      <w:r>
        <w:rPr>
          <w:rFonts w:ascii="仿宋_GB2312" w:eastAsia="仿宋_GB2312" w:hAnsi="宋体" w:hint="eastAsia"/>
          <w:sz w:val="32"/>
          <w:szCs w:val="32"/>
        </w:rPr>
        <w:t>年施工工程按照国家规定、合同要求支付农民工工资，无拖欠农民工工资，造成农民工上访</w:t>
      </w:r>
      <w:r>
        <w:rPr>
          <w:rFonts w:ascii="仿宋_GB2312" w:eastAsia="仿宋_GB2312" w:hAnsi="宋体" w:hint="eastAsia"/>
          <w:sz w:val="32"/>
          <w:szCs w:val="32"/>
        </w:rPr>
        <w:t>事件</w:t>
      </w:r>
      <w:r>
        <w:rPr>
          <w:rFonts w:ascii="仿宋_GB2312" w:eastAsia="仿宋_GB2312" w:hAnsi="宋体" w:hint="eastAsia"/>
          <w:sz w:val="32"/>
          <w:szCs w:val="32"/>
        </w:rPr>
        <w:t>，同时</w:t>
      </w:r>
      <w:r>
        <w:rPr>
          <w:rFonts w:ascii="仿宋_GB2312" w:eastAsia="仿宋_GB2312" w:hAnsi="仿宋_GB2312" w:cs="仿宋_GB2312"/>
          <w:sz w:val="32"/>
          <w:szCs w:val="32"/>
        </w:rPr>
        <w:t>在申报年未发生重大质量</w:t>
      </w:r>
      <w:r>
        <w:rPr>
          <w:rFonts w:ascii="仿宋_GB2312" w:eastAsia="仿宋_GB2312" w:hAnsi="仿宋_GB2312" w:cs="仿宋_GB2312" w:hint="eastAsia"/>
          <w:sz w:val="32"/>
          <w:szCs w:val="32"/>
        </w:rPr>
        <w:t>或</w:t>
      </w:r>
      <w:r>
        <w:rPr>
          <w:rFonts w:ascii="仿宋_GB2312" w:eastAsia="仿宋_GB2312" w:hAnsi="仿宋_GB2312" w:cs="仿宋_GB2312"/>
          <w:sz w:val="32"/>
          <w:szCs w:val="32"/>
        </w:rPr>
        <w:t>安全事故，没有被</w:t>
      </w:r>
      <w:r>
        <w:rPr>
          <w:rFonts w:ascii="仿宋_GB2312" w:eastAsia="仿宋_GB2312" w:hAnsi="仿宋_GB2312" w:cs="仿宋_GB2312" w:hint="eastAsia"/>
          <w:sz w:val="32"/>
          <w:szCs w:val="32"/>
        </w:rPr>
        <w:t>建设行政管理</w:t>
      </w:r>
      <w:r>
        <w:rPr>
          <w:rFonts w:ascii="仿宋_GB2312" w:eastAsia="仿宋_GB2312" w:hAnsi="仿宋_GB2312" w:cs="仿宋_GB2312"/>
          <w:sz w:val="32"/>
          <w:szCs w:val="32"/>
        </w:rPr>
        <w:t>部门通报批评或核定有不良行为</w:t>
      </w:r>
      <w:r>
        <w:rPr>
          <w:rFonts w:ascii="仿宋_GB2312" w:eastAsia="仿宋_GB2312" w:hAnsi="仿宋_GB2312" w:cs="仿宋_GB2312" w:hint="eastAsia"/>
          <w:sz w:val="32"/>
          <w:szCs w:val="32"/>
        </w:rPr>
        <w:t>记录</w:t>
      </w:r>
      <w:r>
        <w:rPr>
          <w:rFonts w:ascii="仿宋_GB2312" w:eastAsia="仿宋_GB2312" w:hAnsi="仿宋_GB2312" w:cs="仿宋_GB2312"/>
          <w:sz w:val="32"/>
          <w:szCs w:val="32"/>
        </w:rPr>
        <w:t>。</w:t>
      </w:r>
      <w:r>
        <w:rPr>
          <w:rFonts w:ascii="仿宋_GB2312" w:eastAsia="仿宋_GB2312" w:hAnsi="宋体" w:hint="eastAsia"/>
          <w:sz w:val="32"/>
          <w:szCs w:val="32"/>
        </w:rPr>
        <w:t>如果发生</w:t>
      </w:r>
      <w:r>
        <w:rPr>
          <w:rFonts w:ascii="仿宋_GB2312" w:eastAsia="仿宋_GB2312" w:hAnsi="宋体" w:hint="eastAsia"/>
          <w:sz w:val="32"/>
          <w:szCs w:val="32"/>
        </w:rPr>
        <w:t>以上</w:t>
      </w:r>
      <w:r>
        <w:rPr>
          <w:rFonts w:ascii="仿宋_GB2312" w:eastAsia="仿宋_GB2312" w:hAnsi="宋体" w:hint="eastAsia"/>
          <w:sz w:val="32"/>
          <w:szCs w:val="32"/>
        </w:rPr>
        <w:t>违反规定的行为，本</w:t>
      </w:r>
      <w:r>
        <w:rPr>
          <w:rFonts w:ascii="仿宋_GB2312" w:eastAsia="仿宋_GB2312" w:hAnsi="宋体" w:hint="eastAsia"/>
          <w:sz w:val="32"/>
          <w:szCs w:val="32"/>
        </w:rPr>
        <w:t>人</w:t>
      </w:r>
      <w:r>
        <w:rPr>
          <w:rFonts w:ascii="仿宋_GB2312" w:eastAsia="仿宋_GB2312" w:hAnsi="宋体" w:hint="eastAsia"/>
          <w:sz w:val="32"/>
          <w:szCs w:val="32"/>
        </w:rPr>
        <w:t>愿意退出一切评先活动并接受人社、建设、公安等部门依相关规定</w:t>
      </w:r>
      <w:r>
        <w:rPr>
          <w:rFonts w:ascii="仿宋_GB2312" w:eastAsia="仿宋_GB2312" w:hAnsi="宋体" w:hint="eastAsia"/>
          <w:sz w:val="32"/>
          <w:szCs w:val="32"/>
        </w:rPr>
        <w:t>做出</w:t>
      </w:r>
      <w:r>
        <w:rPr>
          <w:rFonts w:ascii="仿宋_GB2312" w:eastAsia="仿宋_GB2312" w:hAnsi="宋体" w:hint="eastAsia"/>
          <w:sz w:val="32"/>
          <w:szCs w:val="32"/>
        </w:rPr>
        <w:t>的处理和处罚决定</w:t>
      </w:r>
    </w:p>
    <w:p w:rsidR="004121EE" w:rsidRDefault="004121EE">
      <w:pPr>
        <w:widowControl/>
        <w:spacing w:line="560" w:lineRule="exact"/>
        <w:ind w:firstLineChars="200" w:firstLine="640"/>
        <w:jc w:val="left"/>
        <w:rPr>
          <w:rFonts w:ascii="仿宋_GB2312" w:eastAsia="仿宋_GB2312" w:hAnsi="宋体"/>
          <w:sz w:val="32"/>
          <w:szCs w:val="32"/>
        </w:rPr>
      </w:pPr>
    </w:p>
    <w:p w:rsidR="004121EE" w:rsidRDefault="004121EE">
      <w:pPr>
        <w:widowControl/>
        <w:spacing w:line="560" w:lineRule="exact"/>
        <w:ind w:firstLineChars="200" w:firstLine="640"/>
        <w:jc w:val="left"/>
        <w:rPr>
          <w:rFonts w:ascii="仿宋_GB2312" w:eastAsia="仿宋_GB2312" w:hAnsi="宋体"/>
          <w:sz w:val="32"/>
          <w:szCs w:val="32"/>
        </w:rPr>
      </w:pPr>
    </w:p>
    <w:p w:rsidR="004121EE" w:rsidRDefault="004121EE">
      <w:pPr>
        <w:widowControl/>
        <w:spacing w:line="560" w:lineRule="exact"/>
        <w:ind w:firstLineChars="200" w:firstLine="640"/>
        <w:jc w:val="left"/>
        <w:rPr>
          <w:rFonts w:ascii="仿宋_GB2312" w:eastAsia="仿宋_GB2312" w:hAnsi="宋体"/>
          <w:sz w:val="32"/>
          <w:szCs w:val="32"/>
        </w:rPr>
      </w:pPr>
    </w:p>
    <w:p w:rsidR="004121EE" w:rsidRDefault="00326060">
      <w:pPr>
        <w:widowControl/>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单位名称（盖章）：</w:t>
      </w:r>
    </w:p>
    <w:p w:rsidR="004121EE" w:rsidRDefault="00326060">
      <w:pPr>
        <w:widowControl/>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法定代表人（签字）：</w:t>
      </w:r>
    </w:p>
    <w:p w:rsidR="004121EE" w:rsidRDefault="004121EE"/>
    <w:sectPr w:rsidR="004121EE" w:rsidSect="004121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060" w:rsidRDefault="00326060" w:rsidP="00FE302E">
      <w:r>
        <w:separator/>
      </w:r>
    </w:p>
  </w:endnote>
  <w:endnote w:type="continuationSeparator" w:id="1">
    <w:p w:rsidR="00326060" w:rsidRDefault="00326060" w:rsidP="00FE30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Calibri Light">
    <w:altName w:val="Arial Unicode MS"/>
    <w:charset w:val="00"/>
    <w:family w:val="roman"/>
    <w:pitch w:val="default"/>
    <w:sig w:usb0="00000000" w:usb1="C000247B" w:usb2="00000009" w:usb3="00000000" w:csb0="2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060" w:rsidRDefault="00326060" w:rsidP="00FE302E">
      <w:r>
        <w:separator/>
      </w:r>
    </w:p>
  </w:footnote>
  <w:footnote w:type="continuationSeparator" w:id="1">
    <w:p w:rsidR="00326060" w:rsidRDefault="00326060" w:rsidP="00FE30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9A43A"/>
    <w:multiLevelType w:val="singleLevel"/>
    <w:tmpl w:val="5E09A43A"/>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D7574DD"/>
    <w:rsid w:val="00326060"/>
    <w:rsid w:val="004121EE"/>
    <w:rsid w:val="00FE302E"/>
    <w:rsid w:val="097865C3"/>
    <w:rsid w:val="0BED3C59"/>
    <w:rsid w:val="0C005B8F"/>
    <w:rsid w:val="0DF81092"/>
    <w:rsid w:val="0E3400F4"/>
    <w:rsid w:val="1A952343"/>
    <w:rsid w:val="1D146600"/>
    <w:rsid w:val="266D5594"/>
    <w:rsid w:val="32242BEA"/>
    <w:rsid w:val="333E087D"/>
    <w:rsid w:val="40C8056A"/>
    <w:rsid w:val="4B0B6725"/>
    <w:rsid w:val="532639A5"/>
    <w:rsid w:val="5D7574DD"/>
    <w:rsid w:val="61954735"/>
    <w:rsid w:val="6C265669"/>
    <w:rsid w:val="6E294FBC"/>
    <w:rsid w:val="74E356E3"/>
    <w:rsid w:val="79525DE2"/>
    <w:rsid w:val="7A446A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21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4121EE"/>
    <w:pPr>
      <w:ind w:firstLineChars="257" w:firstLine="540"/>
    </w:pPr>
    <w:rPr>
      <w:kern w:val="0"/>
      <w:sz w:val="20"/>
    </w:rPr>
  </w:style>
  <w:style w:type="paragraph" w:styleId="a4">
    <w:name w:val="Normal (Web)"/>
    <w:basedOn w:val="a"/>
    <w:qFormat/>
    <w:rsid w:val="004121EE"/>
    <w:pPr>
      <w:spacing w:beforeAutospacing="1" w:afterAutospacing="1"/>
      <w:jc w:val="left"/>
    </w:pPr>
    <w:rPr>
      <w:rFonts w:cs="Times New Roman"/>
      <w:kern w:val="0"/>
      <w:sz w:val="24"/>
    </w:rPr>
  </w:style>
  <w:style w:type="character" w:styleId="a5">
    <w:name w:val="Hyperlink"/>
    <w:basedOn w:val="a0"/>
    <w:qFormat/>
    <w:rsid w:val="004121EE"/>
    <w:rPr>
      <w:color w:val="0000FF"/>
      <w:u w:val="single"/>
    </w:rPr>
  </w:style>
  <w:style w:type="paragraph" w:styleId="a6">
    <w:name w:val="header"/>
    <w:basedOn w:val="a"/>
    <w:link w:val="Char"/>
    <w:rsid w:val="00FE30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E302E"/>
    <w:rPr>
      <w:kern w:val="2"/>
      <w:sz w:val="18"/>
      <w:szCs w:val="18"/>
    </w:rPr>
  </w:style>
  <w:style w:type="paragraph" w:styleId="a7">
    <w:name w:val="footer"/>
    <w:basedOn w:val="a"/>
    <w:link w:val="Char0"/>
    <w:rsid w:val="00FE302E"/>
    <w:pPr>
      <w:tabs>
        <w:tab w:val="center" w:pos="4153"/>
        <w:tab w:val="right" w:pos="8306"/>
      </w:tabs>
      <w:snapToGrid w:val="0"/>
      <w:jc w:val="left"/>
    </w:pPr>
    <w:rPr>
      <w:sz w:val="18"/>
      <w:szCs w:val="18"/>
    </w:rPr>
  </w:style>
  <w:style w:type="character" w:customStyle="1" w:styleId="Char0">
    <w:name w:val="页脚 Char"/>
    <w:basedOn w:val="a0"/>
    <w:link w:val="a7"/>
    <w:rsid w:val="00FE302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baidu.com/item/%E5%B7%A5%E5%8C%A0%E7%B2%BE%E7%A5%9E/39931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7319;&#21462;&#20225;&#19994;&#30003;&#25253;&#12289;&#24066;&#24314;&#31569;&#19994;&#21327;&#20250;&#32452;&#32455;&#19987;&#23478;&#35780;&#23457;&#65292;&#26680;&#20934;&#25226;&#20851;&#30340;&#26041;&#24335;&#36827;&#34892;&#12290;&#24314;&#31569;&#19994;&#26045;&#24037;&#20225;&#19994;&#35201;&#26681;&#25454;&#35780;&#36873;&#26465;&#20214;&#35748;&#30495;&#22635;&#25253;&#65292;&#30003;&#25253;&#26448;&#26009;&#26412;&#21333;&#20301;&#23457;&#26680;&#31614;&#31456;&#21518;&#25253;&#24066;&#24314;&#31569;&#19994;&#21327;&#20250;&#65292;&#30005;&#23376;&#29256;&#21457;&#36865;&#21040;&#24066;&#24314;&#31569;&#19994;&#21327;&#20250;&#37038;&#31665;&#65288;whjzyxh@126.com&#65289;&#12290;&#24066;&#24314;&#31569;&#19994;&#21327;&#20250;&#23558;&#32452;&#32455;&#19987;&#23478;&#35748;&#30495;&#35780;&#36873;&#25171;&#20998;&#65292;&#32508;&#21512;&#35780;&#23450;&#65292;&#25353;&#20998;&#25968;&#33258;&#39640;&#21040;&#20302;&#24405;&#21462;&#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819</Words>
  <Characters>4674</Characters>
  <Application>Microsoft Office Word</Application>
  <DocSecurity>0</DocSecurity>
  <Lines>38</Lines>
  <Paragraphs>10</Paragraphs>
  <ScaleCrop>false</ScaleCrop>
  <Company>微软中国</Company>
  <LinksUpToDate>false</LinksUpToDate>
  <CharactersWithSpaces>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微软用户</cp:lastModifiedBy>
  <cp:revision>2</cp:revision>
  <dcterms:created xsi:type="dcterms:W3CDTF">2020-03-04T05:07:00Z</dcterms:created>
  <dcterms:modified xsi:type="dcterms:W3CDTF">2020-03-04T05:07:00Z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