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56" w:afterLines="50"/>
        <w:jc w:val="left"/>
        <w:rPr>
          <w:rFonts w:hint="eastAsia" w:ascii="黑体" w:hAnsi="黑体" w:eastAsia="黑体" w:cs="黑体"/>
          <w:b w:val="0"/>
          <w:bCs/>
          <w:color w:val="333333"/>
          <w:kern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color w:val="333333"/>
          <w:kern w:val="0"/>
          <w:sz w:val="36"/>
          <w:szCs w:val="36"/>
        </w:rPr>
        <w:t>附件：</w:t>
      </w:r>
      <w:bookmarkStart w:id="0" w:name="_GoBack"/>
      <w:bookmarkEnd w:id="0"/>
    </w:p>
    <w:p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威海市建筑业协会关于举办</w:t>
      </w:r>
    </w:p>
    <w:p>
      <w:pPr>
        <w:jc w:val="center"/>
        <w:rPr>
          <w:rFonts w:hint="eastAsia" w:ascii="宋体" w:hAnsi="宋体"/>
          <w:b/>
          <w:bCs/>
          <w:sz w:val="44"/>
          <w:szCs w:val="44"/>
          <w:lang w:eastAsia="zh-CN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优质工程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（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泰山杯、国优、鲁班奖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）</w:t>
      </w:r>
    </w:p>
    <w:p>
      <w:pPr>
        <w:widowControl/>
        <w:spacing w:before="156" w:beforeLines="50" w:after="156" w:afterLines="5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333333"/>
          <w:kern w:val="0"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申报及质量标准</w:t>
      </w:r>
      <w:r>
        <w:rPr>
          <w:rFonts w:hint="eastAsia" w:ascii="宋体" w:hAnsi="宋体"/>
          <w:b/>
          <w:bCs/>
          <w:sz w:val="44"/>
          <w:szCs w:val="44"/>
        </w:rPr>
        <w:t>专题讲座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333333"/>
          <w:kern w:val="0"/>
          <w:sz w:val="44"/>
          <w:szCs w:val="44"/>
        </w:rPr>
        <w:t>参会回执表</w:t>
      </w:r>
    </w:p>
    <w:tbl>
      <w:tblPr>
        <w:tblStyle w:val="5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51"/>
        <w:gridCol w:w="3118"/>
        <w:gridCol w:w="1555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3118" w:type="dxa"/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555" w:type="dxa"/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699" w:type="dxa"/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5" w:type="dxa"/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5" w:type="dxa"/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5" w:type="dxa"/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5" w:type="dxa"/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5" w:type="dxa"/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5" w:type="dxa"/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5" w:type="dxa"/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4" w:hRule="atLeast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</w:rPr>
              <w:t>开票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</w:rPr>
              <w:t>信息</w:t>
            </w:r>
          </w:p>
        </w:tc>
        <w:tc>
          <w:tcPr>
            <w:tcW w:w="7223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是否会员单位</w:t>
            </w:r>
          </w:p>
        </w:tc>
        <w:tc>
          <w:tcPr>
            <w:tcW w:w="7223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D07ED"/>
    <w:rsid w:val="0AF44DCF"/>
    <w:rsid w:val="4C1C6AAF"/>
    <w:rsid w:val="547D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2019-11-11T06:21:00Z</dcterms:created>
  <dc:creator>Dell</dc:creator>
  <cp:lastModifiedBy>Dell</cp:lastModifiedBy>
  <dcterms:modified xsi:type="dcterms:W3CDTF">2019-11-11T06:27:17Z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